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04B50" w14:textId="77777777" w:rsidR="008A332F" w:rsidRDefault="00CD7C2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BD5D9D5" w14:textId="78168916" w:rsidR="008A332F" w:rsidRPr="00570C77" w:rsidRDefault="008C6721" w:rsidP="00570C7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D7C2B">
        <w:rPr>
          <w:rFonts w:ascii="Arial" w:hAnsi="Arial" w:cs="Arial"/>
          <w:b/>
          <w:color w:val="auto"/>
          <w:sz w:val="24"/>
          <w:szCs w:val="24"/>
        </w:rPr>
        <w:t>I</w:t>
      </w:r>
      <w:r w:rsidR="00065E9F">
        <w:rPr>
          <w:rFonts w:ascii="Arial" w:hAnsi="Arial" w:cs="Arial"/>
          <w:b/>
          <w:color w:val="auto"/>
          <w:sz w:val="24"/>
          <w:szCs w:val="24"/>
        </w:rPr>
        <w:t>I</w:t>
      </w:r>
      <w:r w:rsidR="004B46E4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D7C2B">
        <w:rPr>
          <w:rFonts w:ascii="Arial" w:hAnsi="Arial" w:cs="Arial"/>
          <w:b/>
          <w:color w:val="auto"/>
          <w:sz w:val="24"/>
          <w:szCs w:val="24"/>
        </w:rPr>
        <w:t>20</w:t>
      </w:r>
      <w:r w:rsidR="00583366">
        <w:rPr>
          <w:rFonts w:ascii="Arial" w:hAnsi="Arial" w:cs="Arial"/>
          <w:b/>
          <w:color w:val="auto"/>
          <w:sz w:val="24"/>
          <w:szCs w:val="24"/>
        </w:rPr>
        <w:t>20</w:t>
      </w:r>
      <w:r w:rsidR="00CD7C2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D7C2B" w:rsidRPr="002B50C0" w14:paraId="6AFD25F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128BC2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860F9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CA1A2A">
              <w:rPr>
                <w:rFonts w:cstheme="minorHAnsi"/>
              </w:rPr>
              <w:t>www.muzeach</w:t>
            </w:r>
          </w:p>
        </w:tc>
      </w:tr>
      <w:tr w:rsidR="00CD7C2B" w:rsidRPr="002B50C0" w14:paraId="6AD049C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A58790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4E6046" w14:textId="01F9DFC3" w:rsidR="00CD7C2B" w:rsidRPr="00CA1A2A" w:rsidRDefault="00EA6C3E" w:rsidP="00CD7C2B">
            <w:pPr>
              <w:spacing w:line="276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 xml:space="preserve">Minister Kultury, </w:t>
            </w:r>
            <w:r w:rsidR="00CD7C2B" w:rsidRPr="00CA1A2A">
              <w:rPr>
                <w:rFonts w:cstheme="minorHAnsi"/>
              </w:rPr>
              <w:t>Dziedzictwa Narodowego</w:t>
            </w:r>
            <w:r>
              <w:rPr>
                <w:rFonts w:cstheme="minorHAnsi"/>
              </w:rPr>
              <w:t xml:space="preserve"> i Sportu</w:t>
            </w:r>
          </w:p>
        </w:tc>
      </w:tr>
      <w:tr w:rsidR="00CD7C2B" w:rsidRPr="0030196F" w14:paraId="0FEF79E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3AB23CB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90E1E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Muzeum Pałacu Króla Jana III w Wilanowie</w:t>
            </w:r>
          </w:p>
        </w:tc>
      </w:tr>
      <w:tr w:rsidR="00CD7C2B" w:rsidRPr="002B50C0" w14:paraId="418FBBA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24670F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2A9FB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CA1A2A">
              <w:rPr>
                <w:rFonts w:cstheme="minorHAnsi"/>
              </w:rPr>
              <w:t>Muzeum Historii Żydów Polskich POLIN, Muzeum Lubelskie w Lublinie, Muzeum Narodowe w Szczecinie, Muzeum-Zamek w Łańcucie</w:t>
            </w:r>
          </w:p>
        </w:tc>
      </w:tr>
      <w:tr w:rsidR="00CD7C2B" w:rsidRPr="002B50C0" w14:paraId="6CA1EA3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1EDBB8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E00AD2" w14:textId="77777777" w:rsidR="00CD7C2B" w:rsidRPr="00CA1A2A" w:rsidRDefault="00CD7C2B" w:rsidP="00CD7C2B">
            <w:pPr>
              <w:spacing w:line="276" w:lineRule="auto"/>
              <w:rPr>
                <w:rFonts w:cstheme="minorHAnsi"/>
              </w:rPr>
            </w:pPr>
            <w:r w:rsidRPr="00CA1A2A">
              <w:rPr>
                <w:rFonts w:cstheme="minorHAnsi"/>
              </w:rPr>
              <w:t>Program Operacyjny Polska Cyfrowa, Działanie 2.3 – Cyfrowa dostępność i użyteczność informacji sektora publicznego, Poddziałanie 2.3.2 – Cyfrowe udostępnianie zasobów kultury</w:t>
            </w:r>
          </w:p>
          <w:p w14:paraId="120BE020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Wkład własny finansowany z części budżetowej nr 24 oraz budżetów JST</w:t>
            </w:r>
          </w:p>
        </w:tc>
      </w:tr>
      <w:tr w:rsidR="00CD7C2B" w:rsidRPr="002B50C0" w14:paraId="03083F5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A226FB" w14:textId="77777777" w:rsidR="00CD7C2B" w:rsidRPr="005F244D" w:rsidRDefault="00CD7C2B" w:rsidP="00CD7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Całkowity koszt </w:t>
            </w:r>
          </w:p>
          <w:p w14:paraId="59BE2241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3504DB" w14:textId="5764589C" w:rsidR="00CD7C2B" w:rsidRPr="00856047" w:rsidRDefault="006C48A8" w:rsidP="00687A24">
            <w:pPr>
              <w:spacing w:line="276" w:lineRule="auto"/>
              <w:rPr>
                <w:rFonts w:cstheme="minorHAnsi"/>
              </w:rPr>
            </w:pPr>
            <w:r w:rsidRPr="006C48A8">
              <w:rPr>
                <w:rFonts w:cstheme="minorHAnsi"/>
                <w:lang w:eastAsia="pl-PL"/>
              </w:rPr>
              <w:t>12 161 747,08</w:t>
            </w:r>
            <w:r w:rsidR="0001114C" w:rsidRPr="00856047">
              <w:rPr>
                <w:rFonts w:cstheme="minorHAnsi"/>
                <w:lang w:eastAsia="pl-PL"/>
              </w:rPr>
              <w:t xml:space="preserve"> </w:t>
            </w:r>
            <w:r w:rsidR="00CD7C2B" w:rsidRPr="00856047">
              <w:rPr>
                <w:rFonts w:cstheme="minorHAnsi"/>
                <w:lang w:eastAsia="pl-PL"/>
              </w:rPr>
              <w:t>zł</w:t>
            </w:r>
            <w:r w:rsidR="00CE53E0" w:rsidRPr="00856047">
              <w:rPr>
                <w:rFonts w:cstheme="minorHAnsi"/>
                <w:lang w:eastAsia="pl-PL"/>
              </w:rPr>
              <w:t xml:space="preserve"> (wartość początkowa: 12 168 309,23 zł)</w:t>
            </w:r>
          </w:p>
        </w:tc>
      </w:tr>
      <w:tr w:rsidR="005212C8" w:rsidRPr="002B50C0" w14:paraId="52337FF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E71E6B5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C9742" w14:textId="77777777" w:rsidR="005212C8" w:rsidRPr="00CA1A2A" w:rsidRDefault="00915C7A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A1A2A">
              <w:rPr>
                <w:rFonts w:cstheme="minorHAnsi"/>
                <w:lang w:eastAsia="pl-PL"/>
              </w:rPr>
              <w:t>10 980 688,81 zł</w:t>
            </w:r>
          </w:p>
        </w:tc>
      </w:tr>
      <w:tr w:rsidR="00CA516B" w:rsidRPr="002B50C0" w14:paraId="00F8D9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CC00689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C78246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DD7C5D" w14:textId="77777777" w:rsidR="00CA516B" w:rsidRPr="00CA1A2A" w:rsidRDefault="00CD7C2B" w:rsidP="00CD7C2B">
            <w:pPr>
              <w:spacing w:after="0"/>
              <w:rPr>
                <w:rFonts w:cstheme="minorHAnsi"/>
                <w:i/>
                <w:color w:val="0070C0"/>
                <w:sz w:val="18"/>
                <w:szCs w:val="18"/>
              </w:rPr>
            </w:pPr>
            <w:r w:rsidRPr="00CA1A2A">
              <w:rPr>
                <w:rFonts w:cstheme="minorHAnsi"/>
                <w:lang w:eastAsia="pl-PL"/>
              </w:rPr>
              <w:t>od 01-04-2019 do 31-03-2022</w:t>
            </w:r>
          </w:p>
        </w:tc>
      </w:tr>
    </w:tbl>
    <w:p w14:paraId="65C9258D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0B29160" w14:textId="7777777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915C7A" w:rsidRPr="005F244D">
        <w:rPr>
          <w:rFonts w:ascii="Arial" w:hAnsi="Arial" w:cs="Arial"/>
          <w:color w:val="auto"/>
          <w:sz w:val="22"/>
          <w:szCs w:val="22"/>
        </w:rPr>
        <w:t>Przedmiotowy projekt może być realizowany w istniejącym otoczeniu prawnym. Realizacja projektu nie wymaga wprowadzenia dodatkowych regulacji prawnych</w:t>
      </w:r>
    </w:p>
    <w:p w14:paraId="0D7FFE8C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 w14:paraId="0D2105E4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254FF47" w14:textId="77777777" w:rsidR="00907F6D" w:rsidRPr="00ED114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1D20609" w14:textId="77777777" w:rsidR="00907F6D" w:rsidRPr="00ED114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13E4670" w14:textId="77777777" w:rsidR="00907F6D" w:rsidRPr="00ED114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361BBF7F" w14:textId="77777777" w:rsidTr="00795AFA">
        <w:tc>
          <w:tcPr>
            <w:tcW w:w="2972" w:type="dxa"/>
          </w:tcPr>
          <w:p w14:paraId="46EBAF14" w14:textId="6E425CAC" w:rsidR="00915C7A" w:rsidRPr="0040169B" w:rsidRDefault="00D064C6" w:rsidP="00045D59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</w:rPr>
              <w:t>50,00</w:t>
            </w:r>
            <w:r w:rsidR="00915C7A" w:rsidRPr="0040169B">
              <w:rPr>
                <w:rFonts w:cstheme="minorHAnsi"/>
              </w:rPr>
              <w:t>%</w:t>
            </w:r>
          </w:p>
        </w:tc>
        <w:tc>
          <w:tcPr>
            <w:tcW w:w="3260" w:type="dxa"/>
          </w:tcPr>
          <w:p w14:paraId="5AA87565" w14:textId="3D5C3D90" w:rsidR="0049731B" w:rsidRPr="0040169B" w:rsidRDefault="0049731B" w:rsidP="0049731B">
            <w:pPr>
              <w:rPr>
                <w:rFonts w:cstheme="minorHAnsi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1. </w:t>
            </w:r>
            <w:r w:rsidR="00485FD0">
              <w:rPr>
                <w:rFonts w:cstheme="minorHAnsi"/>
                <w:szCs w:val="20"/>
              </w:rPr>
              <w:t>46,</w:t>
            </w:r>
            <w:r w:rsidR="00186608">
              <w:rPr>
                <w:rFonts w:cstheme="minorHAnsi"/>
                <w:szCs w:val="20"/>
              </w:rPr>
              <w:t>54</w:t>
            </w:r>
            <w:r w:rsidRPr="0040169B">
              <w:rPr>
                <w:rFonts w:cstheme="minorHAnsi"/>
                <w:szCs w:val="20"/>
              </w:rPr>
              <w:t>%</w:t>
            </w:r>
          </w:p>
          <w:p w14:paraId="0BAC8973" w14:textId="46248F94" w:rsidR="0049731B" w:rsidRPr="0040169B" w:rsidRDefault="0049731B" w:rsidP="0049731B">
            <w:pPr>
              <w:rPr>
                <w:rFonts w:cstheme="minorHAnsi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2. </w:t>
            </w:r>
            <w:r w:rsidR="00485FD0">
              <w:rPr>
                <w:rFonts w:cstheme="minorHAnsi"/>
                <w:szCs w:val="20"/>
              </w:rPr>
              <w:t>3</w:t>
            </w:r>
            <w:r w:rsidR="00186608">
              <w:rPr>
                <w:rFonts w:cstheme="minorHAnsi"/>
                <w:szCs w:val="20"/>
              </w:rPr>
              <w:t>8</w:t>
            </w:r>
            <w:r w:rsidR="00485FD0">
              <w:rPr>
                <w:rFonts w:cstheme="minorHAnsi"/>
                <w:szCs w:val="20"/>
              </w:rPr>
              <w:t>,</w:t>
            </w:r>
            <w:r w:rsidR="00186608">
              <w:rPr>
                <w:rFonts w:cstheme="minorHAnsi"/>
                <w:szCs w:val="20"/>
              </w:rPr>
              <w:t>99</w:t>
            </w:r>
            <w:r w:rsidRPr="0040169B">
              <w:rPr>
                <w:rFonts w:cstheme="minorHAnsi"/>
                <w:szCs w:val="20"/>
              </w:rPr>
              <w:t>%</w:t>
            </w:r>
          </w:p>
          <w:p w14:paraId="7521A783" w14:textId="5DC49C5C" w:rsidR="0049731B" w:rsidRPr="0040169B" w:rsidRDefault="0049731B" w:rsidP="00186608">
            <w:pPr>
              <w:rPr>
                <w:rFonts w:cstheme="minorHAnsi"/>
                <w:sz w:val="18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3. </w:t>
            </w:r>
            <w:r w:rsidR="00485FD0">
              <w:rPr>
                <w:rFonts w:cstheme="minorHAnsi"/>
                <w:szCs w:val="20"/>
              </w:rPr>
              <w:t>46,</w:t>
            </w:r>
            <w:r w:rsidR="00186608">
              <w:rPr>
                <w:rFonts w:cstheme="minorHAnsi"/>
                <w:szCs w:val="20"/>
              </w:rPr>
              <w:t>72</w:t>
            </w:r>
            <w:r w:rsidRPr="0040169B">
              <w:rPr>
                <w:rFonts w:cstheme="minorHAnsi"/>
                <w:szCs w:val="20"/>
              </w:rPr>
              <w:t>%</w:t>
            </w:r>
          </w:p>
        </w:tc>
        <w:tc>
          <w:tcPr>
            <w:tcW w:w="3402" w:type="dxa"/>
          </w:tcPr>
          <w:p w14:paraId="27244946" w14:textId="656401A5" w:rsidR="0049731B" w:rsidRPr="0040169B" w:rsidRDefault="00485FD0" w:rsidP="00795AFA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Cs w:val="20"/>
              </w:rPr>
              <w:t>63,43</w:t>
            </w:r>
            <w:r w:rsidR="0049731B" w:rsidRPr="0040169B">
              <w:rPr>
                <w:rFonts w:cstheme="minorHAnsi"/>
                <w:szCs w:val="20"/>
              </w:rPr>
              <w:t>%</w:t>
            </w:r>
          </w:p>
        </w:tc>
      </w:tr>
    </w:tbl>
    <w:p w14:paraId="618E4666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A2F9A09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7F352315" w14:textId="77777777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14:paraId="348FD856" w14:textId="62F674D2" w:rsidR="00FE2266" w:rsidRPr="00141A92" w:rsidRDefault="00FE2266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3119"/>
        <w:gridCol w:w="1701"/>
        <w:gridCol w:w="1559"/>
        <w:gridCol w:w="1418"/>
        <w:gridCol w:w="1842"/>
      </w:tblGrid>
      <w:tr w:rsidR="00721EB8" w:rsidRPr="005F244D" w14:paraId="177EE2B0" w14:textId="77777777" w:rsidTr="00FC52B9">
        <w:trPr>
          <w:tblHeader/>
        </w:trPr>
        <w:tc>
          <w:tcPr>
            <w:tcW w:w="3119" w:type="dxa"/>
            <w:shd w:val="clear" w:color="auto" w:fill="D0CECE" w:themeFill="background2" w:themeFillShade="E6"/>
          </w:tcPr>
          <w:p w14:paraId="0D6B30E3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lastRenderedPageBreak/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43F3F8B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Powiązane wskaźniki projektu </w:t>
            </w:r>
            <w:r w:rsidRPr="005F244D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975917C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E5B21A7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Rzeczywisty termin osiągnięcia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6926FB2D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Status realizacji kamienia milowego</w:t>
            </w:r>
          </w:p>
        </w:tc>
      </w:tr>
      <w:tr w:rsidR="00AD07BB" w:rsidRPr="005F244D" w14:paraId="304C99D2" w14:textId="77777777" w:rsidTr="00FC52B9">
        <w:tc>
          <w:tcPr>
            <w:tcW w:w="3119" w:type="dxa"/>
            <w:vAlign w:val="bottom"/>
          </w:tcPr>
          <w:p w14:paraId="79CB3EA5" w14:textId="47910315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 – Zamknięcie merytoryczne realizacji pozostałych zadań projektu i sporządzenie raportu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F2F70" w14:textId="407E0E7C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6A3BB5"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E3B99F3" w14:textId="3F65683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03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2022</w:t>
            </w:r>
          </w:p>
        </w:tc>
        <w:tc>
          <w:tcPr>
            <w:tcW w:w="1418" w:type="dxa"/>
          </w:tcPr>
          <w:p w14:paraId="4F8DFD4E" w14:textId="45C7926F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26D40EE8" w14:textId="1F69C2A3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3C51590F" w14:textId="77777777" w:rsidTr="00FC52B9">
        <w:tc>
          <w:tcPr>
            <w:tcW w:w="3119" w:type="dxa"/>
            <w:vAlign w:val="bottom"/>
          </w:tcPr>
          <w:p w14:paraId="05B5E855" w14:textId="375CB1D8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K2 - Opracowanie metadanych, opisów popularyzatorskich oraz tłumaczeń dla zdigitalizowanych zbiorów do udostępnienia on-line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EAC98" w14:textId="5CC1299B" w:rsidR="00AD07BB" w:rsidRPr="007A2E2A" w:rsidRDefault="006A3BB5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1850010A" w14:textId="0269DF86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0448A7D" w14:textId="0AD657D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081BD8A" w14:textId="5BF584F6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1C58A2E7" w14:textId="77777777" w:rsidTr="00FC52B9">
        <w:tc>
          <w:tcPr>
            <w:tcW w:w="3119" w:type="dxa"/>
            <w:vAlign w:val="bottom"/>
          </w:tcPr>
          <w:p w14:paraId="17D26D18" w14:textId="74FABCBD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K3 - Zakończenie prac nad ujednoliceniem haseł słownikowych w zakresie udostępnianym we wspólnej multiwyszukiwarce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FE09F" w14:textId="522783AA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3C4928BA" w14:textId="3D8E3008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1418" w:type="dxa"/>
          </w:tcPr>
          <w:p w14:paraId="5DAC2FE0" w14:textId="11444B16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31B58914" w14:textId="0401445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5E2772EA" w14:textId="77777777" w:rsidTr="00FC52B9">
        <w:tc>
          <w:tcPr>
            <w:tcW w:w="3119" w:type="dxa"/>
            <w:vAlign w:val="bottom"/>
          </w:tcPr>
          <w:p w14:paraId="0F6E3B35" w14:textId="3FA6892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K4 - Dostosowanie stron internetowych lub API stron instytucji: Muzeum Narodowego w Szczecinie, Muzeum Lubelskiego w Lublinie i Muzeum – Zamku w Łańcucie do udostępnia zbiorów muzealnych w formie cyfrowej.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1814" w14:textId="72E97490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06C2771C" w14:textId="15247FCE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09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6D60175B" w14:textId="357C3599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A6CE204" w14:textId="79210C8A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3E2D9CEC" w14:textId="77777777" w:rsidTr="00FC52B9">
        <w:tc>
          <w:tcPr>
            <w:tcW w:w="3119" w:type="dxa"/>
            <w:vAlign w:val="bottom"/>
          </w:tcPr>
          <w:p w14:paraId="2A707571" w14:textId="03EB0D43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K5 - Zakończenie procesu digitalizacji obiektów muzealnych zaplanowanych do udostępnienia w ramach cyfrowych kolekcji muzealnych partnerów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84EB2" w14:textId="6A44AE78" w:rsidR="00AD07BB" w:rsidRPr="007A2E2A" w:rsidRDefault="00AD07BB" w:rsidP="00F56A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KPI 2 </w:t>
            </w:r>
            <w:r w:rsidR="00F56A72">
              <w:rPr>
                <w:rFonts w:ascii="Calibri" w:hAnsi="Calibri" w:cs="Calibri"/>
                <w:color w:val="000000"/>
              </w:rPr>
              <w:t>- 7173 szt.</w:t>
            </w:r>
            <w:r w:rsidR="00F56A72"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1,0</w:t>
            </w:r>
            <w:r w:rsidR="00F56A72"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222FB40B" w14:textId="5B91AFB6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1B1AD860" w14:textId="73E6AB1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FEBA534" w14:textId="733F887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070BEA8F" w14:textId="77777777" w:rsidTr="00FC52B9">
        <w:tc>
          <w:tcPr>
            <w:tcW w:w="3119" w:type="dxa"/>
            <w:vAlign w:val="bottom"/>
          </w:tcPr>
          <w:p w14:paraId="76E9EC43" w14:textId="676262A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K6 – Zakończenie importu 100% produktów wytworzonych w ramach zadania 2 do bazy danych.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0BDC3" w14:textId="446F16B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574C9CBB" w14:textId="725F716F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3125A94C" w14:textId="096CC096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CDCA0A7" w14:textId="2C24E22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7D8AC782" w14:textId="77777777" w:rsidTr="00FC52B9">
        <w:tc>
          <w:tcPr>
            <w:tcW w:w="3119" w:type="dxa"/>
            <w:vAlign w:val="bottom"/>
          </w:tcPr>
          <w:p w14:paraId="6F3212CA" w14:textId="1E03E93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K7 – Zakończenie opracowywania 50% dokumentacji RTI i 50% dokumentacji Gigapixel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93194" w14:textId="52EF8C15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0,15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4F6FBBCE" w14:textId="067890BB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09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1418" w:type="dxa"/>
          </w:tcPr>
          <w:p w14:paraId="0C849ACA" w14:textId="69F471DD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5DC0389" w14:textId="77777777" w:rsidR="00AD07BB" w:rsidRDefault="00AA510A" w:rsidP="00AD07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 w:rsidR="00AD07BB">
              <w:rPr>
                <w:rFonts w:ascii="Calibri" w:hAnsi="Calibri" w:cs="Calibri"/>
                <w:color w:val="000000"/>
              </w:rPr>
              <w:t>acji</w:t>
            </w:r>
          </w:p>
          <w:p w14:paraId="1D679ACE" w14:textId="77777777" w:rsidR="00FA2AD5" w:rsidRDefault="00FA2AD5" w:rsidP="00AD07BB">
            <w:pPr>
              <w:rPr>
                <w:rFonts w:ascii="Calibri" w:hAnsi="Calibri" w:cs="Calibri"/>
                <w:color w:val="000000"/>
              </w:rPr>
            </w:pPr>
          </w:p>
          <w:p w14:paraId="5632FFC3" w14:textId="44FE9B21" w:rsidR="00FA2AD5" w:rsidRPr="007A2E2A" w:rsidRDefault="00FA2AD5" w:rsidP="00FA2AD5">
            <w:pPr>
              <w:rPr>
                <w:rFonts w:ascii="Arial" w:hAnsi="Arial" w:cs="Arial"/>
                <w:sz w:val="20"/>
                <w:szCs w:val="20"/>
              </w:rPr>
            </w:pPr>
            <w:r w:rsidRPr="00FA2AD5">
              <w:rPr>
                <w:rFonts w:ascii="Arial" w:hAnsi="Arial" w:cs="Arial"/>
                <w:sz w:val="20"/>
                <w:szCs w:val="20"/>
              </w:rPr>
              <w:t xml:space="preserve">Kamień milowy nie został osiągnięty w części związanej z pomiarami RTI ze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FA2AD5">
              <w:rPr>
                <w:rFonts w:ascii="Arial" w:hAnsi="Arial" w:cs="Arial"/>
                <w:sz w:val="20"/>
                <w:szCs w:val="20"/>
              </w:rPr>
              <w:t>zględu na opóźnienia w publikacji zamówień na wykonanie pomiarów u Partnerów oraz zmianę harmonogramu real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FA2AD5">
              <w:rPr>
                <w:rFonts w:ascii="Arial" w:hAnsi="Arial" w:cs="Arial"/>
                <w:sz w:val="20"/>
                <w:szCs w:val="20"/>
              </w:rPr>
              <w:t xml:space="preserve">zacji zadania u lidera. Opóźnienie nie </w:t>
            </w:r>
            <w:r w:rsidRPr="00FA2AD5">
              <w:rPr>
                <w:rFonts w:ascii="Arial" w:hAnsi="Arial" w:cs="Arial"/>
                <w:sz w:val="20"/>
                <w:szCs w:val="20"/>
              </w:rPr>
              <w:lastRenderedPageBreak/>
              <w:t>zagraża realizacji zadania i osiągnięcia wskaźników w projekcie.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2AD5">
              <w:rPr>
                <w:rFonts w:ascii="Arial" w:hAnsi="Arial" w:cs="Arial"/>
                <w:sz w:val="20"/>
                <w:szCs w:val="20"/>
              </w:rPr>
              <w:t>Na IV kw 2020 planowana jest intensyfikacja pomiarów RTI u lidera. Opóźnienie w zakresie pomiarów RTI powinno zostać nadrobione do końca IV kw 2020</w:t>
            </w:r>
          </w:p>
        </w:tc>
      </w:tr>
      <w:tr w:rsidR="00AD07BB" w:rsidRPr="005F244D" w14:paraId="0EC91570" w14:textId="77777777" w:rsidTr="00FC52B9">
        <w:tc>
          <w:tcPr>
            <w:tcW w:w="3119" w:type="dxa"/>
            <w:vAlign w:val="bottom"/>
          </w:tcPr>
          <w:p w14:paraId="57A9B6BC" w14:textId="47D12D0F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Kamień milowy K8 – Zakończenie opracowywania i publikacja 100% dokumentacji RTI i 100% dokumentacji Gigapixel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1D52" w14:textId="3E617A88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0,15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78759027" w14:textId="37D0585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1281F4E" w14:textId="737193A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B45C5FC" w14:textId="673A5E95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038C71ED" w14:textId="77777777" w:rsidTr="00FC52B9">
        <w:tc>
          <w:tcPr>
            <w:tcW w:w="3119" w:type="dxa"/>
            <w:vAlign w:val="bottom"/>
          </w:tcPr>
          <w:p w14:paraId="775D6E24" w14:textId="454B702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K9 - Zakończenie opracowywania 50% modeli 3D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5F67" w14:textId="183E4749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0,75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70F3C3DD" w14:textId="38BA7D7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06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2ADE022" w14:textId="37BD6BC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37C5316" w14:textId="78DBD6C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63F01EFF" w14:textId="77777777" w:rsidTr="00FC52B9">
        <w:tc>
          <w:tcPr>
            <w:tcW w:w="3119" w:type="dxa"/>
            <w:vAlign w:val="bottom"/>
          </w:tcPr>
          <w:p w14:paraId="52220F10" w14:textId="24CB8050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K10 - Zakończenie opracowywania i publikacja 100% modeli 3D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8CB39" w14:textId="1BD3C82F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0,75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098957ED" w14:textId="44657C04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74FEC948" w14:textId="499A042C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D7CB31C" w14:textId="349EF7E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64D9ECEF" w14:textId="77777777" w:rsidTr="00FC52B9">
        <w:tc>
          <w:tcPr>
            <w:tcW w:w="3119" w:type="dxa"/>
            <w:vAlign w:val="bottom"/>
          </w:tcPr>
          <w:p w14:paraId="2489CBCF" w14:textId="51986228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K11 – Pozyskanie 80% danych źródłowych do zasilenia baz danych GIS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C99FE" w14:textId="153DF014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5C8C7E49" w14:textId="706A6C33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14D5AEA2" w14:textId="2DD094E4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49936D8" w14:textId="35ECA9CC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5AE07A66" w14:textId="77777777" w:rsidTr="00FC52B9">
        <w:tc>
          <w:tcPr>
            <w:tcW w:w="3119" w:type="dxa"/>
            <w:vAlign w:val="bottom"/>
          </w:tcPr>
          <w:p w14:paraId="69AC583F" w14:textId="533ACF13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K12 – Publikacja map internetowych w Geoportalach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24AD2" w14:textId="182CC171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8 - </w:t>
            </w:r>
            <w:r w:rsidR="006A3BB5">
              <w:rPr>
                <w:rFonts w:ascii="Calibri" w:hAnsi="Calibri" w:cs="Calibri"/>
                <w:color w:val="000000"/>
              </w:rPr>
              <w:t>0,06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1FBD1D47" w14:textId="7607CE3F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3518EF1B" w14:textId="3366534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899AF22" w14:textId="7795A1EE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3822DB12" w14:textId="77777777" w:rsidTr="00FC52B9">
        <w:tc>
          <w:tcPr>
            <w:tcW w:w="3119" w:type="dxa"/>
            <w:vAlign w:val="bottom"/>
          </w:tcPr>
          <w:p w14:paraId="7B4365F1" w14:textId="4272312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K13 – Odebranie i uruchomienie testowej wersji multiwyszukiwarki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AC516" w14:textId="31D5862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2957C49F" w14:textId="74C11EEC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03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271EC342" w14:textId="79EB6F7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23576FE" w14:textId="581F8EC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11858D98" w14:textId="77777777" w:rsidTr="00FC52B9">
        <w:tc>
          <w:tcPr>
            <w:tcW w:w="3119" w:type="dxa"/>
            <w:vAlign w:val="bottom"/>
          </w:tcPr>
          <w:p w14:paraId="6B59149E" w14:textId="4DB4653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K14 - Uruchomienie wspólnej wyszukiwarki oraz uaktualnionych o nowe zbiory cyfrowych kolekcji muzealnych partnerów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8DF51" w14:textId="0B15E90E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1 - 5 szt.</w:t>
            </w:r>
            <w:r>
              <w:rPr>
                <w:rFonts w:ascii="Calibri" w:hAnsi="Calibri" w:cs="Calibri"/>
                <w:color w:val="000000"/>
              </w:rPr>
              <w:br/>
              <w:t>KPI 3 - 9510 szt.</w:t>
            </w:r>
            <w:r>
              <w:rPr>
                <w:rFonts w:ascii="Calibri" w:hAnsi="Calibri" w:cs="Calibri"/>
                <w:color w:val="000000"/>
              </w:rPr>
              <w:br/>
              <w:t>KPI 4 - 1 szt.</w:t>
            </w:r>
            <w:r>
              <w:rPr>
                <w:rFonts w:ascii="Calibri" w:hAnsi="Calibri" w:cs="Calibri"/>
                <w:color w:val="000000"/>
              </w:rPr>
              <w:br/>
              <w:t>KPI 5 - 1 szt.</w:t>
            </w:r>
            <w:r>
              <w:rPr>
                <w:rFonts w:ascii="Calibri" w:hAnsi="Calibri" w:cs="Calibri"/>
                <w:color w:val="000000"/>
              </w:rPr>
              <w:br/>
              <w:t xml:space="preserve">KPI 8 - </w:t>
            </w:r>
            <w:r w:rsidR="006A3BB5">
              <w:rPr>
                <w:rFonts w:ascii="Calibri" w:hAnsi="Calibri" w:cs="Calibri"/>
                <w:color w:val="000000"/>
              </w:rPr>
              <w:t>0,24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5F1C123F" w14:textId="627B5763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08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2F4E356" w14:textId="159C808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7C23C07" w14:textId="2FFADEA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72AB3EAE" w14:textId="77777777" w:rsidTr="00FC52B9">
        <w:tc>
          <w:tcPr>
            <w:tcW w:w="3119" w:type="dxa"/>
            <w:vAlign w:val="bottom"/>
          </w:tcPr>
          <w:p w14:paraId="65A02279" w14:textId="463CAE4B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K15 – Konferencja prasowa kończąca kampanię informacyjno-promocyjną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75E43" w14:textId="20F7563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1C8162A" w14:textId="13F3C75D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2022</w:t>
            </w:r>
          </w:p>
        </w:tc>
        <w:tc>
          <w:tcPr>
            <w:tcW w:w="1418" w:type="dxa"/>
          </w:tcPr>
          <w:p w14:paraId="240743B1" w14:textId="4AE1C7CF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45BCAFA6" w14:textId="52BB25C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02AD6C8E" w14:textId="77777777" w:rsidTr="00FC52B9">
        <w:tc>
          <w:tcPr>
            <w:tcW w:w="3119" w:type="dxa"/>
            <w:vAlign w:val="bottom"/>
          </w:tcPr>
          <w:p w14:paraId="02D35303" w14:textId="70A4BAAC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K16 - Zakończenie dostaw i odbiorów infrastruktury IT do digitalizacji i udostępniania zasobów kultury przez muzea uczestniczące w projekcie (dostawa zakupionych w ramach przetargi elementów </w:t>
            </w:r>
            <w:r>
              <w:rPr>
                <w:rFonts w:ascii="Calibri" w:hAnsi="Calibri" w:cs="Calibri"/>
                <w:color w:val="000000"/>
              </w:rPr>
              <w:lastRenderedPageBreak/>
              <w:t>infrastruktury) oraz zakończenie prac budowlanych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5E94" w14:textId="7A9A5CF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--</w:t>
            </w:r>
          </w:p>
        </w:tc>
        <w:tc>
          <w:tcPr>
            <w:tcW w:w="1559" w:type="dxa"/>
          </w:tcPr>
          <w:p w14:paraId="0E4D07FF" w14:textId="5E8EF848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09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1418" w:type="dxa"/>
          </w:tcPr>
          <w:p w14:paraId="3C387CE6" w14:textId="357BB2E8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757391E" w14:textId="77777777" w:rsidR="00AD07BB" w:rsidRDefault="00AA510A" w:rsidP="00AD07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 w:rsidR="00AD07BB">
              <w:rPr>
                <w:rFonts w:ascii="Calibri" w:hAnsi="Calibri" w:cs="Calibri"/>
                <w:color w:val="000000"/>
              </w:rPr>
              <w:t>acji</w:t>
            </w:r>
          </w:p>
          <w:p w14:paraId="7E23B455" w14:textId="77777777" w:rsidR="00FA2AD5" w:rsidRDefault="00FA2AD5" w:rsidP="00AD07BB">
            <w:pPr>
              <w:rPr>
                <w:rFonts w:ascii="Calibri" w:hAnsi="Calibri" w:cs="Calibri"/>
                <w:color w:val="000000"/>
              </w:rPr>
            </w:pPr>
          </w:p>
          <w:p w14:paraId="5E1C6722" w14:textId="1DCB2F28" w:rsidR="00FA2AD5" w:rsidRPr="007A2E2A" w:rsidRDefault="00FA2AD5" w:rsidP="00FA2AD5">
            <w:pPr>
              <w:rPr>
                <w:rFonts w:ascii="Arial" w:hAnsi="Arial" w:cs="Arial"/>
                <w:sz w:val="20"/>
                <w:szCs w:val="20"/>
              </w:rPr>
            </w:pPr>
            <w:r w:rsidRPr="00FA2AD5">
              <w:rPr>
                <w:rFonts w:ascii="Arial" w:hAnsi="Arial" w:cs="Arial"/>
                <w:sz w:val="20"/>
                <w:szCs w:val="20"/>
              </w:rPr>
              <w:t>Kamień milowy nie został osiągnięty ze względu na opóźnienia w publikacji postę</w:t>
            </w:r>
            <w:r w:rsidRPr="00FA2AD5">
              <w:rPr>
                <w:rFonts w:ascii="Arial" w:hAnsi="Arial" w:cs="Arial"/>
                <w:sz w:val="20"/>
                <w:szCs w:val="20"/>
              </w:rPr>
              <w:lastRenderedPageBreak/>
              <w:t>powania na przebudowę serwerowni u lidera spowodowane epidemią covid-19. Ponadto w Muzeum-Zamku w Łańcucie wystąpiły opóźnienia z publikacją zamówień publicznych ze względu na epidemię covid-19.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2AD5">
              <w:rPr>
                <w:rFonts w:ascii="Arial" w:hAnsi="Arial" w:cs="Arial"/>
                <w:sz w:val="20"/>
                <w:szCs w:val="20"/>
              </w:rPr>
              <w:t xml:space="preserve">Postępowanie na przebudowę serwerowni u lidera zostało przygotowane i jest ogłaszane. Czas realizacji samych prac instalacyjnych szacuje się na 2-3 tygodnie, natomiast część formalno-projektowa powoduje, że zakończenie prac w bieżącym roku może okazać się niemożliwe. </w:t>
            </w:r>
            <w:r w:rsidR="00484BFF" w:rsidRPr="00484BFF">
              <w:rPr>
                <w:rFonts w:ascii="Arial" w:hAnsi="Arial" w:cs="Arial"/>
                <w:sz w:val="20"/>
                <w:szCs w:val="20"/>
              </w:rPr>
              <w:t>Opóźnienie nie wpłynie na realizację projektu - inwestycja ma na celu zabezpieczenie efektów projektu.</w:t>
            </w:r>
            <w:r w:rsidR="00484B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2AD5">
              <w:rPr>
                <w:rFonts w:ascii="Arial" w:hAnsi="Arial" w:cs="Arial"/>
                <w:sz w:val="20"/>
                <w:szCs w:val="20"/>
              </w:rPr>
              <w:t>W Muzeum-Zamku w Łańcucie postępowanie na ostatnią część zakupó</w:t>
            </w:r>
            <w:r>
              <w:rPr>
                <w:rFonts w:ascii="Arial" w:hAnsi="Arial" w:cs="Arial"/>
                <w:sz w:val="20"/>
                <w:szCs w:val="20"/>
              </w:rPr>
              <w:t>w jest gotowe do opublikowania.</w:t>
            </w:r>
          </w:p>
        </w:tc>
      </w:tr>
      <w:tr w:rsidR="00AD07BB" w:rsidRPr="005F244D" w14:paraId="170B0335" w14:textId="77777777" w:rsidTr="00FC52B9">
        <w:tc>
          <w:tcPr>
            <w:tcW w:w="3119" w:type="dxa"/>
            <w:vAlign w:val="bottom"/>
          </w:tcPr>
          <w:p w14:paraId="1A58CC09" w14:textId="281BE44F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Calibri" w:hAnsi="Calibri" w:cs="Calibri"/>
              </w:rPr>
              <w:lastRenderedPageBreak/>
              <w:t>Kamień milowy K17 - Zakończenie szkoleń pracowników instytucji partnerskich z zakresu zarządzania projektami, systemów informacji przestrzennej, bezpieczeństwa sieci, zarządzania odwzorowaniem barwy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838EE" w14:textId="511285D0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Calibri" w:hAnsi="Calibri" w:cs="Calibri"/>
              </w:rPr>
              <w:t>--</w:t>
            </w:r>
          </w:p>
        </w:tc>
        <w:tc>
          <w:tcPr>
            <w:tcW w:w="1559" w:type="dxa"/>
          </w:tcPr>
          <w:p w14:paraId="79CCDD1F" w14:textId="6DBC2143" w:rsidR="00AD07BB" w:rsidRPr="00B63C28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3C28">
              <w:rPr>
                <w:rFonts w:ascii="Calibri" w:hAnsi="Calibri" w:cs="Calibri"/>
              </w:rPr>
              <w:t>06</w:t>
            </w:r>
            <w:r w:rsidR="00EA6C3E">
              <w:rPr>
                <w:rFonts w:ascii="Calibri" w:hAnsi="Calibri" w:cs="Calibri"/>
              </w:rPr>
              <w:t>-</w:t>
            </w:r>
            <w:r w:rsidRPr="00B63C28">
              <w:rPr>
                <w:rFonts w:ascii="Calibri" w:hAnsi="Calibri" w:cs="Calibri"/>
              </w:rPr>
              <w:t>2020</w:t>
            </w:r>
          </w:p>
        </w:tc>
        <w:tc>
          <w:tcPr>
            <w:tcW w:w="1418" w:type="dxa"/>
          </w:tcPr>
          <w:p w14:paraId="434BE639" w14:textId="10DB875F" w:rsidR="00AD07BB" w:rsidRPr="00B63C28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3C28">
              <w:rPr>
                <w:rFonts w:ascii="Calibri" w:hAnsi="Calibri" w:cs="Calibri"/>
              </w:rPr>
              <w:t> </w:t>
            </w:r>
          </w:p>
        </w:tc>
        <w:tc>
          <w:tcPr>
            <w:tcW w:w="1842" w:type="dxa"/>
          </w:tcPr>
          <w:p w14:paraId="50CA72FE" w14:textId="77777777" w:rsidR="00B63C28" w:rsidRDefault="00484BFF" w:rsidP="00B63C2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 trakcie realizacji</w:t>
            </w:r>
          </w:p>
          <w:p w14:paraId="6C791E14" w14:textId="77777777" w:rsidR="00484BFF" w:rsidRDefault="00484BFF" w:rsidP="00B63C28">
            <w:pPr>
              <w:rPr>
                <w:rFonts w:ascii="Calibri" w:hAnsi="Calibri" w:cs="Calibri"/>
              </w:rPr>
            </w:pPr>
          </w:p>
          <w:p w14:paraId="655BEAFE" w14:textId="4877C84A" w:rsidR="00484BFF" w:rsidRPr="00B63C28" w:rsidRDefault="00484BFF" w:rsidP="00484BFF">
            <w:pPr>
              <w:rPr>
                <w:rFonts w:ascii="Arial" w:hAnsi="Arial" w:cs="Arial"/>
                <w:sz w:val="20"/>
                <w:szCs w:val="20"/>
              </w:rPr>
            </w:pPr>
            <w:r w:rsidRPr="00484BFF">
              <w:rPr>
                <w:rFonts w:ascii="Arial" w:hAnsi="Arial" w:cs="Arial"/>
                <w:sz w:val="20"/>
                <w:szCs w:val="20"/>
              </w:rPr>
              <w:t xml:space="preserve">Kamień milowy nie został osiągnięty ze względu na skutki epidemii wirusa Covid-19. Realizacja części szkoleń (szkolenia GIS u Partnerów MNS i MZŁ) </w:t>
            </w:r>
            <w:r w:rsidRPr="00484BFF">
              <w:rPr>
                <w:rFonts w:ascii="Arial" w:hAnsi="Arial" w:cs="Arial"/>
                <w:sz w:val="20"/>
                <w:szCs w:val="20"/>
              </w:rPr>
              <w:lastRenderedPageBreak/>
              <w:t>nie była możliwa ze względu na ograniczenia kontaktu pracowników, ograniczenia techniczne i trudność z wyłonieniem wykonawcy. Ponadto MNS nie zrealizowało studiów podyplomowych z GIS ze względu na brak uruchomionego kierunku w roku 2019/2020.</w:t>
            </w:r>
            <w:r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484BFF">
              <w:rPr>
                <w:rFonts w:ascii="Arial" w:hAnsi="Arial" w:cs="Arial"/>
                <w:sz w:val="20"/>
                <w:szCs w:val="20"/>
              </w:rPr>
              <w:t>aplanowano realizację szkoleń w zmienionej formie tak jednak aby osiągnąć spodziewane korzyści z przeszkolenia pracowników i zgodnie z nowym harmonogramem. Niezbędne jest jednak uwzględnienie obecnego w dalszym ciągu zagrożenia i związanego z nim zmienionego trybu pracy zamawiających oraz potencjalnych wykonawców. Zakończenie szkoleń GIS w zmienionej formie planowane jest na 30.06.2021 roku.  Pracownik MNS został przyjęty na studia podyplomowe GIS na rok akademicki 2020/2021 - studia kończą się w czerwcu 2021. Realizacja szkoleń w późniejszym terminie nie zagraża realizacji projektu, nie wpływa na plano</w:t>
            </w:r>
            <w:r w:rsidRPr="00484BFF">
              <w:rPr>
                <w:rFonts w:ascii="Arial" w:hAnsi="Arial" w:cs="Arial"/>
                <w:sz w:val="20"/>
                <w:szCs w:val="20"/>
              </w:rPr>
              <w:lastRenderedPageBreak/>
              <w:t>wane do osiągnięcia wskaźniki produktu an</w:t>
            </w:r>
            <w:r>
              <w:rPr>
                <w:rFonts w:ascii="Arial" w:hAnsi="Arial" w:cs="Arial"/>
                <w:sz w:val="20"/>
                <w:szCs w:val="20"/>
              </w:rPr>
              <w:t>i wskaźniki rezultatu projektu.</w:t>
            </w:r>
          </w:p>
        </w:tc>
      </w:tr>
      <w:tr w:rsidR="00AD07BB" w:rsidRPr="005F244D" w14:paraId="3D9A0367" w14:textId="77777777" w:rsidTr="00FC52B9">
        <w:tc>
          <w:tcPr>
            <w:tcW w:w="3119" w:type="dxa"/>
            <w:vAlign w:val="bottom"/>
          </w:tcPr>
          <w:p w14:paraId="2BD71722" w14:textId="7AB456A2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Kamień milowy K18 – Publikacja treści edukacyjnych w multiwyszukiwarce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4C97" w14:textId="736C722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B4A2381" w14:textId="2C7BCDF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6641065E" w14:textId="1268FE5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79E43C0" w14:textId="60F31B89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</w:tbl>
    <w:p w14:paraId="5014C71A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7A2E2A" w:rsidRPr="005F244D" w14:paraId="4D705A9B" w14:textId="77777777" w:rsidTr="007A2E2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271A78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F2F484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3F3DD9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Wartość </w:t>
            </w:r>
          </w:p>
          <w:p w14:paraId="6D8822D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AACCB00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1F48A7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Wartość osiągnięta od początku realizacji projektu (narastająco)</w:t>
            </w:r>
          </w:p>
        </w:tc>
      </w:tr>
      <w:tr w:rsidR="007A2E2A" w:rsidRPr="005F244D" w14:paraId="4DB5E49E" w14:textId="77777777" w:rsidTr="00856047">
        <w:trPr>
          <w:trHeight w:val="933"/>
        </w:trPr>
        <w:tc>
          <w:tcPr>
            <w:tcW w:w="2545" w:type="dxa"/>
          </w:tcPr>
          <w:p w14:paraId="6A50DDD3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podmiotów, które udostępniły  on-line informacje sektora publicznego</w:t>
            </w:r>
          </w:p>
        </w:tc>
        <w:tc>
          <w:tcPr>
            <w:tcW w:w="1278" w:type="dxa"/>
          </w:tcPr>
          <w:p w14:paraId="3B5AC89C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24CEE429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5</w:t>
            </w:r>
          </w:p>
        </w:tc>
        <w:tc>
          <w:tcPr>
            <w:tcW w:w="1701" w:type="dxa"/>
          </w:tcPr>
          <w:p w14:paraId="3013CA6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2493654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4E478F61" w14:textId="77777777" w:rsidTr="007A2E2A">
        <w:tc>
          <w:tcPr>
            <w:tcW w:w="2545" w:type="dxa"/>
          </w:tcPr>
          <w:p w14:paraId="561072C4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500FB33A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55B92B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7 173</w:t>
            </w:r>
          </w:p>
        </w:tc>
        <w:tc>
          <w:tcPr>
            <w:tcW w:w="1701" w:type="dxa"/>
          </w:tcPr>
          <w:p w14:paraId="251907E5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4C50AE9D" w14:textId="13AD9C46" w:rsidR="007A2E2A" w:rsidRPr="00DF2665" w:rsidRDefault="00484BFF" w:rsidP="007A2E2A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</w:rPr>
              <w:t>2393</w:t>
            </w:r>
          </w:p>
        </w:tc>
      </w:tr>
      <w:tr w:rsidR="007A2E2A" w:rsidRPr="005F244D" w14:paraId="49ABB4AD" w14:textId="77777777" w:rsidTr="007A2E2A">
        <w:tc>
          <w:tcPr>
            <w:tcW w:w="2545" w:type="dxa"/>
          </w:tcPr>
          <w:p w14:paraId="2A546DFB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040C05B0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5C42D9B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9 510</w:t>
            </w:r>
          </w:p>
        </w:tc>
        <w:tc>
          <w:tcPr>
            <w:tcW w:w="1701" w:type="dxa"/>
          </w:tcPr>
          <w:p w14:paraId="0BA67AAD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CBCFFB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24AD9474" w14:textId="77777777" w:rsidTr="007A2E2A">
        <w:tc>
          <w:tcPr>
            <w:tcW w:w="2545" w:type="dxa"/>
          </w:tcPr>
          <w:p w14:paraId="5B3F2178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1FF3E385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6A6C208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1280819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7CB7E0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1D073CC4" w14:textId="77777777" w:rsidTr="007A2E2A">
        <w:tc>
          <w:tcPr>
            <w:tcW w:w="2545" w:type="dxa"/>
          </w:tcPr>
          <w:p w14:paraId="3224E070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4BC2E84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F56B3F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0C436E24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11E5194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73F9E00D" w14:textId="77777777" w:rsidTr="007A2E2A">
        <w:tc>
          <w:tcPr>
            <w:tcW w:w="2545" w:type="dxa"/>
          </w:tcPr>
          <w:p w14:paraId="39B2F6BB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14:paraId="21B0415F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1C8A06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186 000</w:t>
            </w:r>
          </w:p>
        </w:tc>
        <w:tc>
          <w:tcPr>
            <w:tcW w:w="1701" w:type="dxa"/>
          </w:tcPr>
          <w:p w14:paraId="08BE1617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7F622A33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70871ED5" w14:textId="77777777" w:rsidTr="007A2E2A">
        <w:tc>
          <w:tcPr>
            <w:tcW w:w="2545" w:type="dxa"/>
          </w:tcPr>
          <w:p w14:paraId="54153541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4CA8D30F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03B5B52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3,3</w:t>
            </w:r>
          </w:p>
        </w:tc>
        <w:tc>
          <w:tcPr>
            <w:tcW w:w="1701" w:type="dxa"/>
          </w:tcPr>
          <w:p w14:paraId="6CF25BD2" w14:textId="77777777" w:rsidR="007A2E2A" w:rsidRPr="00856047" w:rsidRDefault="007A2E2A" w:rsidP="007A2E2A">
            <w:pPr>
              <w:rPr>
                <w:rFonts w:cstheme="minorHAnsi"/>
                <w:lang w:eastAsia="pl-PL"/>
              </w:rPr>
            </w:pPr>
            <w:r w:rsidRPr="00856047">
              <w:rPr>
                <w:rFonts w:cstheme="minorHAnsi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28B98745" w14:textId="28BB5AAF" w:rsidR="007A2E2A" w:rsidRPr="00856047" w:rsidRDefault="00484BFF" w:rsidP="007A2E2A">
            <w:pPr>
              <w:rPr>
                <w:rFonts w:cstheme="minorHAnsi"/>
              </w:rPr>
            </w:pPr>
            <w:r>
              <w:rPr>
                <w:rFonts w:cstheme="minorHAnsi"/>
              </w:rPr>
              <w:t>2,58</w:t>
            </w:r>
          </w:p>
        </w:tc>
      </w:tr>
      <w:tr w:rsidR="007A2E2A" w:rsidRPr="005F244D" w14:paraId="0B0DB496" w14:textId="77777777" w:rsidTr="007A2E2A">
        <w:tc>
          <w:tcPr>
            <w:tcW w:w="2545" w:type="dxa"/>
          </w:tcPr>
          <w:p w14:paraId="0AB6B723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E9C609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7032D83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0,3</w:t>
            </w:r>
          </w:p>
        </w:tc>
        <w:tc>
          <w:tcPr>
            <w:tcW w:w="1701" w:type="dxa"/>
          </w:tcPr>
          <w:p w14:paraId="699CF7B6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45D8039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53E6DAD3" w14:textId="77777777" w:rsidTr="007A2E2A">
        <w:tc>
          <w:tcPr>
            <w:tcW w:w="2545" w:type="dxa"/>
          </w:tcPr>
          <w:p w14:paraId="27D588FA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45F4B849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584E9DB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B053D1C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73064DE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</w:tbl>
    <w:p w14:paraId="5A65B714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D38BD" w:rsidRPr="002B50C0" w14:paraId="196F3BF0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B2D5FB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BDED6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4AA221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D3A878F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77AE3B8C" w14:textId="77777777" w:rsidTr="00517F12">
        <w:tc>
          <w:tcPr>
            <w:tcW w:w="2937" w:type="dxa"/>
          </w:tcPr>
          <w:p w14:paraId="5B5B287F" w14:textId="77777777" w:rsidR="007D38BD" w:rsidRPr="00CA1A2A" w:rsidRDefault="007A2E2A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  <w:r w:rsidRPr="00CA1A2A">
              <w:rPr>
                <w:rFonts w:cstheme="minorHAnsi"/>
              </w:rPr>
              <w:t>nie dotyczy</w:t>
            </w:r>
          </w:p>
        </w:tc>
        <w:tc>
          <w:tcPr>
            <w:tcW w:w="1169" w:type="dxa"/>
          </w:tcPr>
          <w:p w14:paraId="532D86D3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49A1BB4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7259411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</w:tr>
    </w:tbl>
    <w:p w14:paraId="722F4EEF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86"/>
        <w:gridCol w:w="1366"/>
        <w:gridCol w:w="1513"/>
        <w:gridCol w:w="3969"/>
      </w:tblGrid>
      <w:tr w:rsidR="007A2E2A" w:rsidRPr="005F244D" w14:paraId="35577CC3" w14:textId="77777777" w:rsidTr="007A2E2A">
        <w:trPr>
          <w:tblHeader/>
        </w:trPr>
        <w:tc>
          <w:tcPr>
            <w:tcW w:w="2786" w:type="dxa"/>
            <w:shd w:val="clear" w:color="auto" w:fill="D0CECE" w:themeFill="background2" w:themeFillShade="E6"/>
            <w:vAlign w:val="center"/>
          </w:tcPr>
          <w:p w14:paraId="1BF42861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366" w:type="dxa"/>
            <w:shd w:val="clear" w:color="auto" w:fill="D0CECE" w:themeFill="background2" w:themeFillShade="E6"/>
            <w:vAlign w:val="center"/>
          </w:tcPr>
          <w:p w14:paraId="00BDC6F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513" w:type="dxa"/>
            <w:shd w:val="clear" w:color="auto" w:fill="D0CECE" w:themeFill="background2" w:themeFillShade="E6"/>
          </w:tcPr>
          <w:p w14:paraId="0B86AE4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8D8844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Opis zmian</w:t>
            </w:r>
          </w:p>
        </w:tc>
      </w:tr>
      <w:tr w:rsidR="007A2E2A" w:rsidRPr="005F244D" w14:paraId="3F26EDCB" w14:textId="77777777" w:rsidTr="007A2E2A">
        <w:tc>
          <w:tcPr>
            <w:tcW w:w="2786" w:type="dxa"/>
          </w:tcPr>
          <w:p w14:paraId="785A0247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Pałacu Króla Jana III w Wilanowie z zespołów: 1/ grafiki, 2/ rzemiosła artystycznego Dalekiego Wschodu, 3/ szkła, 4/ porcelany miśnieńskiej, 5/ variów, 6/ emalii europejskich, 7/ mebli, 8/ zegarów, 9/ malarstwa: francuskiego, niderlandzkiego, włoskiego i polskiego, 10/ sztuki starożytnej, 11/ przyborów kominkowych, 12/ wnętrz pałacu, 13/ rzeźby parkowej.</w:t>
            </w:r>
          </w:p>
        </w:tc>
        <w:tc>
          <w:tcPr>
            <w:tcW w:w="1366" w:type="dxa"/>
          </w:tcPr>
          <w:p w14:paraId="30165BE6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64D05501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lang w:eastAsia="pl-PL"/>
              </w:rPr>
            </w:pPr>
          </w:p>
        </w:tc>
        <w:tc>
          <w:tcPr>
            <w:tcW w:w="3969" w:type="dxa"/>
          </w:tcPr>
          <w:p w14:paraId="2759E806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3AF89461" w14:textId="77777777" w:rsidTr="007A2E2A">
        <w:tc>
          <w:tcPr>
            <w:tcW w:w="2786" w:type="dxa"/>
          </w:tcPr>
          <w:p w14:paraId="537D66C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Narodowego w Szczecinie z 45zespołów, m. in.: grafiki, rysunki, ikonografia, medale, monety, pieczęcie, pieniądz papierowy, zbiory archeologiczne, rzeźby i dokumentacje archiwalne.</w:t>
            </w:r>
          </w:p>
        </w:tc>
        <w:tc>
          <w:tcPr>
            <w:tcW w:w="1366" w:type="dxa"/>
          </w:tcPr>
          <w:p w14:paraId="0CDBC412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65FDA4BA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4EA56AA1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6A937784" w14:textId="77777777" w:rsidTr="007A2E2A">
        <w:tc>
          <w:tcPr>
            <w:tcW w:w="2786" w:type="dxa"/>
          </w:tcPr>
          <w:p w14:paraId="6D612AAC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Historii Żydów Polskich POLIN w Warszawie z zespołów: sztuka, komiks, etnografia, pamiątki rodzinne Żydów Polskich, Kolekcji “Sprawiedliwi”, Kolekcji “Gina i Marek Szwarcowie”, Kolekcji “Świat Teodora Boka” oraz Kuczki.</w:t>
            </w:r>
          </w:p>
        </w:tc>
        <w:tc>
          <w:tcPr>
            <w:tcW w:w="1366" w:type="dxa"/>
          </w:tcPr>
          <w:p w14:paraId="43AEF5B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2A15DA7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36B687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05F3FA1C" w14:textId="77777777" w:rsidTr="007A2E2A">
        <w:tc>
          <w:tcPr>
            <w:tcW w:w="2786" w:type="dxa"/>
          </w:tcPr>
          <w:p w14:paraId="365CFE7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Lubelskiego w Lublinie z 30 zespołów, tj. m. in.: obrazów, rzeźb, rycin, archiwaliów, fotografii, map, monet, pocztówek zabytkowych, globusów, medali, zegarów, szkła i ceramiki.</w:t>
            </w:r>
          </w:p>
        </w:tc>
        <w:tc>
          <w:tcPr>
            <w:tcW w:w="1366" w:type="dxa"/>
          </w:tcPr>
          <w:p w14:paraId="2899CF5A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2FB4802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AA5CE9C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65962109" w14:textId="77777777" w:rsidTr="007A2E2A">
        <w:tc>
          <w:tcPr>
            <w:tcW w:w="2786" w:type="dxa"/>
          </w:tcPr>
          <w:p w14:paraId="7BCEC9ED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– Zamku w Łańcucie z 19 zespołów, tj. m. in. pojazdów, rzeźb, ceramiki, szkła, malarstwa, mebli, metali, zegarów, fotografii i pocztówek zabytkowych.</w:t>
            </w:r>
          </w:p>
        </w:tc>
        <w:tc>
          <w:tcPr>
            <w:tcW w:w="1366" w:type="dxa"/>
          </w:tcPr>
          <w:p w14:paraId="47258D6C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06AF39A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0B44B31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</w:tbl>
    <w:p w14:paraId="4B7E4743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466"/>
        <w:gridCol w:w="1661"/>
        <w:gridCol w:w="2076"/>
        <w:gridCol w:w="3431"/>
      </w:tblGrid>
      <w:tr w:rsidR="007A2E2A" w:rsidRPr="005F244D" w14:paraId="70D46AB4" w14:textId="77777777" w:rsidTr="007A2E2A">
        <w:trPr>
          <w:tblHeader/>
        </w:trPr>
        <w:tc>
          <w:tcPr>
            <w:tcW w:w="2466" w:type="dxa"/>
            <w:shd w:val="clear" w:color="auto" w:fill="D0CECE" w:themeFill="background2" w:themeFillShade="E6"/>
          </w:tcPr>
          <w:p w14:paraId="4680ABE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 w14:paraId="514ECF1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14:paraId="576ADACD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431" w:type="dxa"/>
            <w:shd w:val="clear" w:color="auto" w:fill="D0CECE" w:themeFill="background2" w:themeFillShade="E6"/>
          </w:tcPr>
          <w:p w14:paraId="3958CE94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Komplementarność względem produktów innych projektów </w:t>
            </w:r>
          </w:p>
          <w:p w14:paraId="1EF9D105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</w:p>
        </w:tc>
      </w:tr>
      <w:tr w:rsidR="007A2E2A" w:rsidRPr="005F244D" w14:paraId="197CD2A4" w14:textId="77777777" w:rsidTr="007A2E2A">
        <w:tc>
          <w:tcPr>
            <w:tcW w:w="2466" w:type="dxa"/>
          </w:tcPr>
          <w:p w14:paraId="200E7CF2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Strona internetowa z multiwyszukiwarką pozwalającą na przeszukiwanie baz danych wszystkich instytucji partnerskich i zintegrowanie publikowanych zasobów (2D, 3D, RTI, Gigapixel, GIS)</w:t>
            </w:r>
          </w:p>
        </w:tc>
        <w:tc>
          <w:tcPr>
            <w:tcW w:w="1661" w:type="dxa"/>
          </w:tcPr>
          <w:p w14:paraId="66DC05A3" w14:textId="2ED8797E" w:rsidR="007A2E2A" w:rsidRPr="00CA1A2A" w:rsidRDefault="007A2E2A" w:rsidP="00CA1A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03-202</w:t>
            </w:r>
            <w:r w:rsidR="00CA1A2A"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2076" w:type="dxa"/>
          </w:tcPr>
          <w:p w14:paraId="21D1211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6EF0731B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system iArt – podłączenie baz danych wdrożonego u Partnerów systemu do multiwyszukiwarki</w:t>
            </w:r>
          </w:p>
        </w:tc>
      </w:tr>
      <w:tr w:rsidR="007A2E2A" w:rsidRPr="005F244D" w14:paraId="732DE2FC" w14:textId="77777777" w:rsidTr="007A2E2A">
        <w:tc>
          <w:tcPr>
            <w:tcW w:w="2466" w:type="dxa"/>
          </w:tcPr>
          <w:p w14:paraId="64A98C8E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API wspólnego systemu multiwyszukiwarki</w:t>
            </w:r>
          </w:p>
        </w:tc>
        <w:tc>
          <w:tcPr>
            <w:tcW w:w="1661" w:type="dxa"/>
          </w:tcPr>
          <w:p w14:paraId="57821F84" w14:textId="4EB05AB4" w:rsidR="007A2E2A" w:rsidRPr="00CA1A2A" w:rsidRDefault="007A2E2A" w:rsidP="00CA1A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03-202</w:t>
            </w:r>
            <w:r w:rsidR="00CA1A2A"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2076" w:type="dxa"/>
          </w:tcPr>
          <w:p w14:paraId="35FFF56D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77734B5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463EEC22" w14:textId="77777777" w:rsidTr="007A2E2A">
        <w:tc>
          <w:tcPr>
            <w:tcW w:w="2466" w:type="dxa"/>
          </w:tcPr>
          <w:p w14:paraId="4269D894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Istniejący Geoportal Muzeum Pałacu Króla Jana III w Wilanowie rozbudowany w ramach projektu o dane dotyczące 17 pomieszczeń pałacu</w:t>
            </w:r>
          </w:p>
        </w:tc>
        <w:tc>
          <w:tcPr>
            <w:tcW w:w="1661" w:type="dxa"/>
          </w:tcPr>
          <w:p w14:paraId="71A6897E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1CF59DE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15B7C64B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gis.muzeum-wilanow.pl – zasilenie danymi i integracja z istniejącym systemem</w:t>
            </w:r>
          </w:p>
        </w:tc>
      </w:tr>
      <w:tr w:rsidR="007A2E2A" w:rsidRPr="005F244D" w14:paraId="0B5ECA88" w14:textId="77777777" w:rsidTr="007A2E2A">
        <w:tc>
          <w:tcPr>
            <w:tcW w:w="2466" w:type="dxa"/>
          </w:tcPr>
          <w:p w14:paraId="76F5B9BA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Geoportal Muzeum Narodowego w Szczecinie prezentujący zasoby archeologiczne i toponomastyczne</w:t>
            </w:r>
          </w:p>
        </w:tc>
        <w:tc>
          <w:tcPr>
            <w:tcW w:w="1661" w:type="dxa"/>
          </w:tcPr>
          <w:p w14:paraId="4BE30B8E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603F3182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735B29C8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46393321" w14:textId="77777777" w:rsidTr="007A2E2A">
        <w:tc>
          <w:tcPr>
            <w:tcW w:w="2466" w:type="dxa"/>
          </w:tcPr>
          <w:p w14:paraId="4E8C7409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Geoportal Muzeum-Zamku w Łańcucie prezentujący dane dotyczące zamku i pomieszczeń w zamku</w:t>
            </w:r>
          </w:p>
        </w:tc>
        <w:tc>
          <w:tcPr>
            <w:tcW w:w="1661" w:type="dxa"/>
          </w:tcPr>
          <w:p w14:paraId="7D4C52A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740D067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2BE3663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775B47A8" w14:textId="77777777" w:rsidTr="007A2E2A">
        <w:tc>
          <w:tcPr>
            <w:tcW w:w="2466" w:type="dxa"/>
          </w:tcPr>
          <w:p w14:paraId="1B6B578D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 Narodowego w Szczecinie – publikacja obiektów na stronie internetowej instytucji</w:t>
            </w:r>
          </w:p>
        </w:tc>
        <w:tc>
          <w:tcPr>
            <w:tcW w:w="1661" w:type="dxa"/>
          </w:tcPr>
          <w:p w14:paraId="000A788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2CBF2871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C7F3684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strona www instytucji – konieczne dostosowanie strony www do publikacji zbiorów</w:t>
            </w:r>
          </w:p>
        </w:tc>
      </w:tr>
      <w:tr w:rsidR="007A2E2A" w:rsidRPr="005F244D" w14:paraId="7BE6D950" w14:textId="77777777" w:rsidTr="007A2E2A">
        <w:tc>
          <w:tcPr>
            <w:tcW w:w="2466" w:type="dxa"/>
          </w:tcPr>
          <w:p w14:paraId="03D8F2D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 Lubelskiego w Lublinie – publikacja obiektów na stronie internetowej instytucji</w:t>
            </w:r>
          </w:p>
        </w:tc>
        <w:tc>
          <w:tcPr>
            <w:tcW w:w="1661" w:type="dxa"/>
          </w:tcPr>
          <w:p w14:paraId="34E8F0D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676CD7B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559CD010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strona www instytucji – konieczne dostosowanie strony www do publikacji zbiorów</w:t>
            </w:r>
          </w:p>
        </w:tc>
      </w:tr>
      <w:tr w:rsidR="007A2E2A" w:rsidRPr="005F244D" w14:paraId="1BDEDDBF" w14:textId="77777777" w:rsidTr="007A2E2A">
        <w:tc>
          <w:tcPr>
            <w:tcW w:w="2466" w:type="dxa"/>
          </w:tcPr>
          <w:p w14:paraId="622BDAA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Muzeum-Zamku w Łańcucie– publikacja obiektów na stronie internetowej instytucji</w:t>
            </w:r>
          </w:p>
        </w:tc>
        <w:tc>
          <w:tcPr>
            <w:tcW w:w="1661" w:type="dxa"/>
          </w:tcPr>
          <w:p w14:paraId="47703DF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38060BE4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5B02F787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strona www instytucji – konieczne dostosowanie strony www do publikacji zbiorów</w:t>
            </w:r>
          </w:p>
        </w:tc>
      </w:tr>
      <w:tr w:rsidR="007A2E2A" w:rsidRPr="005F244D" w14:paraId="4AD19ACB" w14:textId="77777777" w:rsidTr="007A2E2A">
        <w:tc>
          <w:tcPr>
            <w:tcW w:w="2466" w:type="dxa"/>
          </w:tcPr>
          <w:p w14:paraId="4FEDAAD9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Publikacja 133</w:t>
            </w:r>
            <w:r w:rsidRPr="00CA1A2A">
              <w:rPr>
                <w:rFonts w:cstheme="minorHAnsi"/>
                <w:color w:val="FF0000"/>
                <w:sz w:val="20"/>
                <w:szCs w:val="18"/>
              </w:rPr>
              <w:t xml:space="preserve"> </w:t>
            </w:r>
            <w:r w:rsidRPr="00CA1A2A">
              <w:rPr>
                <w:rFonts w:cstheme="minorHAnsi"/>
                <w:sz w:val="20"/>
                <w:szCs w:val="18"/>
              </w:rPr>
              <w:t>obiektów 3D w serwisie Sketchfab.com</w:t>
            </w:r>
          </w:p>
        </w:tc>
        <w:tc>
          <w:tcPr>
            <w:tcW w:w="1661" w:type="dxa"/>
          </w:tcPr>
          <w:p w14:paraId="6BC0251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455BD08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6E5B978B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Sketchfab.com – wykorzystanie istniejącego systemu, w którym Muzeum Pałacu Króla Jana III w Wilanowie publikuje modele 3D</w:t>
            </w:r>
          </w:p>
        </w:tc>
      </w:tr>
    </w:tbl>
    <w:p w14:paraId="662C3BC7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49FE3FEC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1417"/>
        <w:gridCol w:w="1701"/>
        <w:gridCol w:w="3715"/>
      </w:tblGrid>
      <w:tr w:rsidR="007A2E2A" w:rsidRPr="005F244D" w14:paraId="68C93E69" w14:textId="77777777" w:rsidTr="007A2E2A">
        <w:trPr>
          <w:tblHeader/>
        </w:trPr>
        <w:tc>
          <w:tcPr>
            <w:tcW w:w="2665" w:type="dxa"/>
            <w:shd w:val="clear" w:color="auto" w:fill="D0CECE" w:themeFill="background2" w:themeFillShade="E6"/>
            <w:vAlign w:val="center"/>
          </w:tcPr>
          <w:p w14:paraId="39E71986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lastRenderedPageBreak/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71CB0CE2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5BA26D3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Prawdopodobieństwo wystąpienia ryzyka</w:t>
            </w:r>
          </w:p>
        </w:tc>
        <w:tc>
          <w:tcPr>
            <w:tcW w:w="3715" w:type="dxa"/>
            <w:shd w:val="clear" w:color="auto" w:fill="D0CECE" w:themeFill="background2" w:themeFillShade="E6"/>
            <w:vAlign w:val="center"/>
          </w:tcPr>
          <w:p w14:paraId="217035B6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Sposób zarzadzania ryzykiem</w:t>
            </w:r>
          </w:p>
        </w:tc>
      </w:tr>
      <w:tr w:rsidR="007A2E2A" w:rsidRPr="005F244D" w14:paraId="7E5E27F3" w14:textId="77777777" w:rsidTr="007A2E2A">
        <w:tc>
          <w:tcPr>
            <w:tcW w:w="2665" w:type="dxa"/>
          </w:tcPr>
          <w:p w14:paraId="0B6C444C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wzrost kosztów projektu (zmiana sytuacji na rynku dla kluczowych dla realizacji projektu materiałów i usług)</w:t>
            </w:r>
          </w:p>
        </w:tc>
        <w:tc>
          <w:tcPr>
            <w:tcW w:w="1417" w:type="dxa"/>
          </w:tcPr>
          <w:p w14:paraId="5384DEA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2B5E1AE9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762D305F" w14:textId="77777777" w:rsidR="00530B02" w:rsidRDefault="00530B02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poszukiwanie dodatkowych źródeł finansowania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, gospodarowanie oszczędnościami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, rzetelne przygotowywanie specyfikacji istotnych warunków zamówienia, konstruowanie budżetów rezerwowych, odpowiednia strategia współpracy z dostawcami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7B0CA78E" w14:textId="77777777" w:rsidR="00530B02" w:rsidRDefault="00530B02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szczegółowa specyfikacja ograniczy niepewność po stronie dostawców/ wykonawców i pozwoli na dokładniejsze przygotowanie ofert, a tym samym minimalizację nakładów; </w:t>
            </w:r>
          </w:p>
          <w:p w14:paraId="543B349C" w14:textId="16E2BA5F" w:rsidR="007A2E2A" w:rsidRPr="00CA1A2A" w:rsidRDefault="00530B02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098BC063" w14:textId="77777777" w:rsidTr="007A2E2A">
        <w:tc>
          <w:tcPr>
            <w:tcW w:w="2665" w:type="dxa"/>
          </w:tcPr>
          <w:p w14:paraId="7D2F88F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nierzetelne wykonanie umów przez firmy zewnętrzne</w:t>
            </w:r>
          </w:p>
        </w:tc>
        <w:tc>
          <w:tcPr>
            <w:tcW w:w="1417" w:type="dxa"/>
          </w:tcPr>
          <w:p w14:paraId="23A656F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3F62A5C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69FCBA1C" w14:textId="77777777" w:rsidR="00256386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rzetelna specyfikacja zakresu usługi, uzgodniona metoda weryfikacji usługi, stała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kontrola nad pracami wykonawcy; </w:t>
            </w:r>
          </w:p>
          <w:p w14:paraId="3C0D6C3A" w14:textId="77777777" w:rsidR="00256386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odpowiednio wczesne wykrycie ewentualnych nieprawidłowości, gwarantujące czas 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na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reakcję; </w:t>
            </w:r>
          </w:p>
          <w:p w14:paraId="467ECD03" w14:textId="04EC851C" w:rsidR="007A2E2A" w:rsidRPr="00CA1A2A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2E2A" w:rsidRPr="005F244D" w14:paraId="61576301" w14:textId="77777777" w:rsidTr="007A2E2A">
        <w:tc>
          <w:tcPr>
            <w:tcW w:w="2665" w:type="dxa"/>
          </w:tcPr>
          <w:p w14:paraId="516056B4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niewywiązanie się z obowiązków partnerów projektu</w:t>
            </w:r>
          </w:p>
        </w:tc>
        <w:tc>
          <w:tcPr>
            <w:tcW w:w="1417" w:type="dxa"/>
          </w:tcPr>
          <w:p w14:paraId="77EB0ED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0FA4DA3F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24A067AA" w14:textId="73EE1074" w:rsidR="007A2E2A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dobrze przygotowana umowa partnerska, wspólna metodologia zarządzania projektem</w:t>
            </w:r>
            <w:r w:rsidR="00256386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6D0A7DDE" w14:textId="77777777" w:rsidR="00256386" w:rsidRDefault="00256386" w:rsidP="00256386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56386">
              <w:rPr>
                <w:sz w:val="20"/>
                <w:lang w:eastAsia="pl-PL"/>
              </w:rPr>
              <w:t>Spodziewane lub faktyczne efekty działań:</w:t>
            </w:r>
            <w:r>
              <w:rPr>
                <w:sz w:val="20"/>
                <w:lang w:eastAsia="pl-PL"/>
              </w:rPr>
              <w:t xml:space="preserve"> </w:t>
            </w:r>
            <w:r w:rsidR="00570C77" w:rsidRPr="00CA1A2A">
              <w:rPr>
                <w:rFonts w:cstheme="minorHAnsi"/>
                <w:sz w:val="20"/>
                <w:szCs w:val="20"/>
                <w:lang w:eastAsia="pl-PL"/>
              </w:rPr>
              <w:t>wypracowano procedury, pozwalające na termi</w:t>
            </w:r>
            <w:r>
              <w:rPr>
                <w:rFonts w:cstheme="minorHAnsi"/>
                <w:sz w:val="20"/>
                <w:szCs w:val="20"/>
                <w:lang w:eastAsia="pl-PL"/>
              </w:rPr>
              <w:t>nowe przygotowywanie rozliczeń;</w:t>
            </w:r>
          </w:p>
          <w:p w14:paraId="425566D9" w14:textId="21423407" w:rsidR="00570C77" w:rsidRPr="00CA1A2A" w:rsidRDefault="00256386" w:rsidP="00256386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56386">
              <w:rPr>
                <w:rFonts w:cstheme="minorHAnsi"/>
                <w:sz w:val="20"/>
                <w:szCs w:val="20"/>
                <w:lang w:eastAsia="pl-PL"/>
              </w:rPr>
              <w:t>Zmiana: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r w:rsidR="00570C77" w:rsidRPr="00CA1A2A">
              <w:rPr>
                <w:rFonts w:cstheme="minorHAnsi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3C7A2950" w14:textId="77777777" w:rsidTr="007A2E2A">
        <w:tc>
          <w:tcPr>
            <w:tcW w:w="2665" w:type="dxa"/>
          </w:tcPr>
          <w:p w14:paraId="707E04D6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opóźnienia administracyjne (przetargi, pozwolenia, certyfikaty, zachowanie procedur administracyjnych)</w:t>
            </w:r>
          </w:p>
        </w:tc>
        <w:tc>
          <w:tcPr>
            <w:tcW w:w="1417" w:type="dxa"/>
          </w:tcPr>
          <w:p w14:paraId="2D8C8007" w14:textId="6C85DFA5" w:rsidR="007A2E2A" w:rsidRPr="00CA1A2A" w:rsidRDefault="00FC52B9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21850CF" w14:textId="12DD56B2" w:rsidR="007A2E2A" w:rsidRPr="00CA1A2A" w:rsidRDefault="00FC52B9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715" w:type="dxa"/>
          </w:tcPr>
          <w:p w14:paraId="6C347B17" w14:textId="77777777" w:rsidR="00256386" w:rsidRDefault="005A45F7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Podejmowane działania: d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obrze przygotowany harmonogram czasowy projektu; systematyczne raportowanie i weryfikacja realizacji zakresu projektu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3E527505" w14:textId="77777777" w:rsidR="00256386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Spodziewane lub faktyczne efekty działań: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cykliczna weryfikacja postępu prac i wspólne dla partnerstwa zgłaszanie ewentualnych wniosków o zmiany; </w:t>
            </w:r>
          </w:p>
          <w:p w14:paraId="79E0B484" w14:textId="62AAFC13" w:rsidR="007A2E2A" w:rsidRPr="00CA1A2A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71C88DDF" w14:textId="77777777" w:rsidTr="007A2E2A">
        <w:tc>
          <w:tcPr>
            <w:tcW w:w="2665" w:type="dxa"/>
          </w:tcPr>
          <w:p w14:paraId="358FA81F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brak odpowiedniej infrastruktury sprzętowej (m.in. sieci, stanowisk komputerowych)</w:t>
            </w:r>
          </w:p>
        </w:tc>
        <w:tc>
          <w:tcPr>
            <w:tcW w:w="1417" w:type="dxa"/>
          </w:tcPr>
          <w:p w14:paraId="633180BB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7D246D1B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17611178" w14:textId="77777777" w:rsidR="00256386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zapewnienie odpowiedniego zaplecza sprzętowego oraz osób nadzorujących projekt od strony infrastruktury technicznej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</w:t>
            </w:r>
          </w:p>
          <w:p w14:paraId="4D7DE89F" w14:textId="77777777" w:rsidR="00256386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zapewnienie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wystarczającej infrastruktury;</w:t>
            </w:r>
          </w:p>
          <w:p w14:paraId="797AA994" w14:textId="5D9D5B8A" w:rsidR="007A2E2A" w:rsidRPr="00CA1A2A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2B534646" w14:textId="77777777" w:rsidTr="007A2E2A">
        <w:tc>
          <w:tcPr>
            <w:tcW w:w="2665" w:type="dxa"/>
          </w:tcPr>
          <w:p w14:paraId="35F78EA3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niezrealizowanie harmonogramu spowodowane czynnikiem ludzkim (np. zwolnieniami lekarskimi)</w:t>
            </w:r>
          </w:p>
        </w:tc>
        <w:tc>
          <w:tcPr>
            <w:tcW w:w="1417" w:type="dxa"/>
          </w:tcPr>
          <w:p w14:paraId="7527C8F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1255D66C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192FB0B9" w14:textId="77777777" w:rsidR="00256386" w:rsidRDefault="005A45F7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Podejmowane działania: o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dpowiednia organizacja zespołu projektowego, którego członkowie będą w stanie przejąć dodatkowe obowiązki, redundancja kluczowych stanowisk, pozyskanie i wyszkolenie dodatkowej kadry</w:t>
            </w:r>
            <w:r w:rsidR="00256386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149B0C5C" w14:textId="77777777" w:rsidR="00256386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lastRenderedPageBreak/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efektywne zastępstwa nieobecnych pracowników; </w:t>
            </w:r>
          </w:p>
          <w:p w14:paraId="020F9852" w14:textId="1687BB94" w:rsidR="007A2E2A" w:rsidRPr="00CA1A2A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33EBB6F8" w14:textId="77777777" w:rsidTr="007A2E2A">
        <w:tc>
          <w:tcPr>
            <w:tcW w:w="2665" w:type="dxa"/>
          </w:tcPr>
          <w:p w14:paraId="34BBC605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lastRenderedPageBreak/>
              <w:t>kłopoty z komunikacją pionową i poziomą w instytucji</w:t>
            </w:r>
          </w:p>
        </w:tc>
        <w:tc>
          <w:tcPr>
            <w:tcW w:w="1417" w:type="dxa"/>
          </w:tcPr>
          <w:p w14:paraId="22A88F7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793FC41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08885FDB" w14:textId="2FC5949D" w:rsidR="00256386" w:rsidRDefault="005A45F7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systematyczne raportowanie i weryfikacja realizacji zakresu projektu, uzgodniony kanał komunikacyjny w zespole</w:t>
            </w:r>
            <w:r w:rsidR="00256386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1DF61C4D" w14:textId="77777777" w:rsidR="00256386" w:rsidRDefault="00256386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sprawny przepływ informacji; </w:t>
            </w:r>
          </w:p>
          <w:p w14:paraId="43411C69" w14:textId="25D3F4EB" w:rsidR="007A2E2A" w:rsidRPr="00CA1A2A" w:rsidRDefault="00256386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2E2A" w:rsidRPr="005F244D" w14:paraId="3032E3B5" w14:textId="77777777" w:rsidTr="007A2E2A">
        <w:tc>
          <w:tcPr>
            <w:tcW w:w="2665" w:type="dxa"/>
          </w:tcPr>
          <w:p w14:paraId="74D7253A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zmiana struktury danych źródłowych</w:t>
            </w:r>
          </w:p>
        </w:tc>
        <w:tc>
          <w:tcPr>
            <w:tcW w:w="1417" w:type="dxa"/>
          </w:tcPr>
          <w:p w14:paraId="7CBC19CD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736D7DD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7CA5BDB8" w14:textId="77777777" w:rsidR="00256386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bieżący monitoring zgodności API, ewentualne dostosowywanie multiwyszukiwarki do API systemów ewidencyjnych w ramach prac związanych z utrzymaniem multiwyszukiwarki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</w:t>
            </w:r>
          </w:p>
          <w:p w14:paraId="0D08CA93" w14:textId="77777777" w:rsidR="00256386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wczesne wykrycie ewentualnych niezgodności pozwalające na ich eliminację na etapie produkcji; </w:t>
            </w:r>
          </w:p>
          <w:p w14:paraId="6E042601" w14:textId="1B9C0429" w:rsidR="007A2E2A" w:rsidRPr="00CA1A2A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5F11BC08" w14:textId="77777777" w:rsidTr="007A2E2A">
        <w:tc>
          <w:tcPr>
            <w:tcW w:w="2665" w:type="dxa"/>
          </w:tcPr>
          <w:p w14:paraId="2B566D99" w14:textId="48E68E4D" w:rsidR="007A2E2A" w:rsidRPr="00CA1A2A" w:rsidRDefault="007A2E2A" w:rsidP="009E3B8D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nieskuteczności i niepowodzenia we wdrażaniu nowych technologii</w:t>
            </w:r>
          </w:p>
        </w:tc>
        <w:tc>
          <w:tcPr>
            <w:tcW w:w="1417" w:type="dxa"/>
          </w:tcPr>
          <w:p w14:paraId="2DB74E11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6C3AA097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4200766F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eastAsia="Times New Roman" w:cstheme="minorHAnsi"/>
                <w:sz w:val="20"/>
                <w:szCs w:val="20"/>
                <w:lang w:eastAsia="pl-PL"/>
              </w:rPr>
              <w:t>Podejmowane działania:</w:t>
            </w: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adekwatne zaplanowanie rozwo</w:t>
            </w:r>
            <w:r w:rsidR="009E3B8D" w:rsidRPr="00CA1A2A">
              <w:rPr>
                <w:rFonts w:cstheme="minorHAnsi"/>
                <w:sz w:val="20"/>
                <w:szCs w:val="20"/>
              </w:rPr>
              <w:t>ju projektu pod względem techno</w:t>
            </w:r>
            <w:r w:rsidR="007A2E2A" w:rsidRPr="00CA1A2A">
              <w:rPr>
                <w:rFonts w:cstheme="minorHAnsi"/>
                <w:sz w:val="20"/>
                <w:szCs w:val="20"/>
              </w:rPr>
              <w:t>logicznym</w:t>
            </w:r>
            <w:r w:rsidR="009E3B8D" w:rsidRPr="00CA1A2A">
              <w:rPr>
                <w:rFonts w:cstheme="minorHAnsi"/>
                <w:sz w:val="20"/>
                <w:szCs w:val="20"/>
              </w:rPr>
              <w:t>, dopasowanie technologii do po</w:t>
            </w:r>
            <w:r w:rsidR="007A2E2A" w:rsidRPr="00CA1A2A">
              <w:rPr>
                <w:rFonts w:cstheme="minorHAnsi"/>
                <w:sz w:val="20"/>
                <w:szCs w:val="20"/>
              </w:rPr>
              <w:t>trzeb instytucji, silny system kontroli postępów i skuteczności wdrożenia nowych rozwiązań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48816D1A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bieżący monitoring postępu prac pozwalający na wczesne wykrycie trudności i reakcję; </w:t>
            </w:r>
          </w:p>
          <w:p w14:paraId="202FA676" w14:textId="37C2BF70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7A2E2A" w:rsidRPr="005F244D" w14:paraId="305D9BF4" w14:textId="77777777" w:rsidTr="007A2E2A">
        <w:tc>
          <w:tcPr>
            <w:tcW w:w="2665" w:type="dxa"/>
          </w:tcPr>
          <w:p w14:paraId="46675D7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zmiany w technologii, problemy sprzętowe</w:t>
            </w:r>
          </w:p>
        </w:tc>
        <w:tc>
          <w:tcPr>
            <w:tcW w:w="1417" w:type="dxa"/>
          </w:tcPr>
          <w:p w14:paraId="067980EA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7E534CF2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25FE372B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cstheme="minorHAnsi"/>
                <w:sz w:val="20"/>
                <w:szCs w:val="20"/>
              </w:rPr>
              <w:t>Podejmowane działania: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dopasowani</w:t>
            </w:r>
            <w:r w:rsidR="009E3B8D" w:rsidRPr="00CA1A2A">
              <w:rPr>
                <w:rFonts w:cstheme="minorHAnsi"/>
                <w:sz w:val="20"/>
                <w:szCs w:val="20"/>
              </w:rPr>
              <w:t>e techno</w:t>
            </w:r>
            <w:r w:rsidR="007A2E2A" w:rsidRPr="00CA1A2A">
              <w:rPr>
                <w:rFonts w:cstheme="minorHAnsi"/>
                <w:sz w:val="20"/>
                <w:szCs w:val="20"/>
              </w:rPr>
              <w:t>logii do potrzeb instytucji, prawidłowe konstruowanie umów z firmami zewnętrznymi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102859D6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wspólnie określone wymagania technologiczne dla partnerów; </w:t>
            </w:r>
          </w:p>
          <w:p w14:paraId="5CBBEC1A" w14:textId="098834EA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7A2E2A" w:rsidRPr="005F244D" w14:paraId="6D38A6DE" w14:textId="77777777" w:rsidTr="007A2E2A">
        <w:tc>
          <w:tcPr>
            <w:tcW w:w="2665" w:type="dxa"/>
            <w:vAlign w:val="center"/>
          </w:tcPr>
          <w:p w14:paraId="1234B8CF" w14:textId="2895AB69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problemy techniczne z systemami zewnętrzny</w:t>
            </w:r>
            <w:r w:rsidR="009E3B8D" w:rsidRPr="00CA1A2A">
              <w:rPr>
                <w:rFonts w:cstheme="minorHAnsi"/>
                <w:sz w:val="20"/>
                <w:szCs w:val="20"/>
              </w:rPr>
              <w:t>mi do rozliczeń i ogłaszania za</w:t>
            </w:r>
            <w:r w:rsidRPr="00CA1A2A">
              <w:rPr>
                <w:rFonts w:cstheme="minorHAnsi"/>
                <w:sz w:val="20"/>
                <w:szCs w:val="20"/>
              </w:rPr>
              <w:t>mówień publicznych</w:t>
            </w:r>
          </w:p>
        </w:tc>
        <w:tc>
          <w:tcPr>
            <w:tcW w:w="1417" w:type="dxa"/>
          </w:tcPr>
          <w:p w14:paraId="0BA29686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7775446E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63271359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cstheme="minorHAnsi"/>
                <w:sz w:val="20"/>
                <w:szCs w:val="20"/>
              </w:rPr>
              <w:t>Podejmowane działania: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sprawna komunikacja z partnerami i IP, opracowanie rozwiązań alternatywnych</w:t>
            </w:r>
            <w:r w:rsidR="009E3B8D" w:rsidRPr="00CA1A2A">
              <w:rPr>
                <w:rFonts w:cstheme="minorHAnsi"/>
                <w:sz w:val="20"/>
                <w:szCs w:val="20"/>
              </w:rPr>
              <w:t>;</w:t>
            </w:r>
          </w:p>
          <w:p w14:paraId="34300F40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 uporządkowana korespondencja z partnerami i IP; </w:t>
            </w:r>
          </w:p>
          <w:p w14:paraId="68CF212D" w14:textId="303FA875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7A2E2A" w:rsidRPr="005F244D" w14:paraId="63CBA0D7" w14:textId="77777777" w:rsidTr="007A2E2A">
        <w:tc>
          <w:tcPr>
            <w:tcW w:w="2665" w:type="dxa"/>
          </w:tcPr>
          <w:p w14:paraId="3166859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 xml:space="preserve">zdarzenia losowe, decyzje personalne Dyrekcji, zaangażowanie członków zespołu </w:t>
            </w:r>
            <w:r w:rsidRPr="00CA1A2A">
              <w:rPr>
                <w:rFonts w:cstheme="minorHAnsi"/>
                <w:sz w:val="20"/>
                <w:szCs w:val="20"/>
              </w:rPr>
              <w:lastRenderedPageBreak/>
              <w:t>projektowego do innych zadań, nadmiar bieżących obowiązków, nałożenie się zadań bieżących pracowników z zadaniami w projekcie</w:t>
            </w:r>
          </w:p>
        </w:tc>
        <w:tc>
          <w:tcPr>
            <w:tcW w:w="1417" w:type="dxa"/>
          </w:tcPr>
          <w:p w14:paraId="451FBDE8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lastRenderedPageBreak/>
              <w:t>średnia</w:t>
            </w:r>
          </w:p>
        </w:tc>
        <w:tc>
          <w:tcPr>
            <w:tcW w:w="1701" w:type="dxa"/>
          </w:tcPr>
          <w:p w14:paraId="6DC55521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średni</w:t>
            </w:r>
          </w:p>
        </w:tc>
        <w:tc>
          <w:tcPr>
            <w:tcW w:w="3715" w:type="dxa"/>
          </w:tcPr>
          <w:p w14:paraId="17B9794A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cstheme="minorHAnsi"/>
                <w:sz w:val="20"/>
                <w:szCs w:val="20"/>
              </w:rPr>
              <w:t>Podejmowane działania: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określenie zastępstw, reorganizacja zadań kwartalnych; nadanie priorytetów działania dla projektu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0FFDF1AB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lastRenderedPageBreak/>
              <w:t>Spodziewane lub faktyczne efekty działań: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wystarczające zasoby do prawidłowej realizacji projektu; </w:t>
            </w:r>
          </w:p>
          <w:p w14:paraId="465FC9C0" w14:textId="02CE0331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FC52B9" w:rsidRPr="005F244D" w14:paraId="2D45435F" w14:textId="77777777" w:rsidTr="00852DB4">
        <w:tc>
          <w:tcPr>
            <w:tcW w:w="2665" w:type="dxa"/>
          </w:tcPr>
          <w:p w14:paraId="7A9F5DD4" w14:textId="32BD997E" w:rsidR="00FC52B9" w:rsidRPr="00463B28" w:rsidRDefault="00FC52B9" w:rsidP="00852DB4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lastRenderedPageBreak/>
              <w:t>niedotrzymanie terminów ze względu na zamknięcie instytucji partnerów z powodu wprowadzenia stanu epidemii</w:t>
            </w:r>
          </w:p>
        </w:tc>
        <w:tc>
          <w:tcPr>
            <w:tcW w:w="1417" w:type="dxa"/>
          </w:tcPr>
          <w:p w14:paraId="4EDF7EEF" w14:textId="7E40DA2C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6F156678" w14:textId="465DD098" w:rsidR="00FC52B9" w:rsidRPr="00CA1A2A" w:rsidRDefault="00CC7510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550AF4EE" w14:textId="36A1B9F1" w:rsidR="00FC52B9" w:rsidRDefault="005A45F7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>wdrożenie narzędzi pracy i komunikacji zdalnej, wprowadzenie dodatkowych procedur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>;</w:t>
            </w:r>
          </w:p>
          <w:p w14:paraId="5C073D33" w14:textId="52198D64" w:rsidR="00256386" w:rsidRDefault="00256386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sz w:val="20"/>
                <w:szCs w:val="20"/>
              </w:rPr>
              <w:t xml:space="preserve"> realizacja zebrań i spotkań z użyciem </w:t>
            </w:r>
            <w:r w:rsidR="00CC7510">
              <w:rPr>
                <w:rFonts w:cstheme="minorHAnsi"/>
                <w:sz w:val="20"/>
                <w:szCs w:val="20"/>
              </w:rPr>
              <w:t>narzędzi</w:t>
            </w:r>
            <w:r w:rsidR="00852DB4">
              <w:rPr>
                <w:rFonts w:cstheme="minorHAnsi"/>
                <w:sz w:val="20"/>
                <w:szCs w:val="20"/>
              </w:rPr>
              <w:t xml:space="preserve"> do komunikacji na odległość, zapewnienie narzędzi i rozwiązań do zdalnej realizacji części procesu digitalizacji (postprodukcja)</w:t>
            </w:r>
          </w:p>
          <w:p w14:paraId="23090D05" w14:textId="4372EAFB" w:rsidR="00852DB4" w:rsidRPr="00FC52B9" w:rsidRDefault="00852DB4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FC52B9" w:rsidRPr="005F244D" w14:paraId="64DACAD5" w14:textId="77777777" w:rsidTr="00FC52B9">
        <w:tc>
          <w:tcPr>
            <w:tcW w:w="2665" w:type="dxa"/>
            <w:vAlign w:val="bottom"/>
          </w:tcPr>
          <w:p w14:paraId="70954148" w14:textId="0EC2A582" w:rsidR="00FC52B9" w:rsidRPr="00463B28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 xml:space="preserve">trudności w uzyskiwaniu środków na zapewnienie wkładu własnego od organizatorów ze względu na obciążenie budżetu państwa, w tym budżetu organizatorów </w:t>
            </w:r>
            <w:r>
              <w:rPr>
                <w:rFonts w:cstheme="minorHAnsi"/>
                <w:color w:val="000000"/>
                <w:sz w:val="20"/>
                <w:szCs w:val="20"/>
              </w:rPr>
              <w:t>skutkami epidemii; dodatkowo zm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>niejszenie przychodów własnych partnerów w związku z zawieszeniem działalności kulturalnej</w:t>
            </w:r>
          </w:p>
        </w:tc>
        <w:tc>
          <w:tcPr>
            <w:tcW w:w="1417" w:type="dxa"/>
          </w:tcPr>
          <w:p w14:paraId="28F65DFF" w14:textId="47632CD1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0E80B66A" w14:textId="1188055F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454CB991" w14:textId="0F026B1D" w:rsidR="00FC52B9" w:rsidRDefault="005A45F7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>beneficjent nie ma wpływu na ryzyko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>;</w:t>
            </w:r>
          </w:p>
          <w:p w14:paraId="661C8025" w14:textId="244AD7FF" w:rsidR="00256386" w:rsidRDefault="00256386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sz w:val="20"/>
                <w:szCs w:val="20"/>
              </w:rPr>
              <w:t xml:space="preserve"> brak;</w:t>
            </w:r>
          </w:p>
          <w:p w14:paraId="7AE2AB83" w14:textId="2E65BFF8" w:rsidR="00852DB4" w:rsidRPr="00FC52B9" w:rsidRDefault="00852DB4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FC52B9" w:rsidRPr="005F244D" w14:paraId="78327847" w14:textId="77777777" w:rsidTr="00852DB4">
        <w:tc>
          <w:tcPr>
            <w:tcW w:w="2665" w:type="dxa"/>
          </w:tcPr>
          <w:p w14:paraId="2C682D8E" w14:textId="4FC6E750" w:rsidR="00FC52B9" w:rsidRPr="00463B28" w:rsidRDefault="00FC52B9" w:rsidP="00852DB4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>opóźnienia w dostawach z uwagi na stan epidemiologiczny i trudności w dostawie komponentów z Chin</w:t>
            </w:r>
          </w:p>
        </w:tc>
        <w:tc>
          <w:tcPr>
            <w:tcW w:w="1417" w:type="dxa"/>
          </w:tcPr>
          <w:p w14:paraId="33A868E5" w14:textId="651B3D7C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5ECCD788" w14:textId="348B9E2F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13B623DC" w14:textId="15B7F08F" w:rsidR="00256386" w:rsidRDefault="005A45F7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>zmiana harmonogramu projektu, realizacja zadań w projekcie z wykorzystaniem posiadanego aktualnie sprzętu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>;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14:paraId="6A717698" w14:textId="46BE80F3" w:rsidR="00FC52B9" w:rsidRDefault="00256386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56386">
              <w:rPr>
                <w:rFonts w:cstheme="minorHAnsi"/>
                <w:color w:val="000000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color w:val="000000"/>
                <w:sz w:val="20"/>
                <w:szCs w:val="20"/>
              </w:rPr>
              <w:t xml:space="preserve"> zachowanie ciągłości procesu digitalizacji;</w:t>
            </w:r>
          </w:p>
          <w:p w14:paraId="73755B0A" w14:textId="574969B6" w:rsidR="00852DB4" w:rsidRPr="00FC52B9" w:rsidRDefault="00852DB4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DF2665" w:rsidRPr="005F244D" w14:paraId="456F22E4" w14:textId="77777777" w:rsidTr="007A0FF0">
        <w:tc>
          <w:tcPr>
            <w:tcW w:w="2665" w:type="dxa"/>
            <w:shd w:val="clear" w:color="auto" w:fill="auto"/>
          </w:tcPr>
          <w:p w14:paraId="70610C55" w14:textId="72F559FA" w:rsidR="00DF2665" w:rsidRPr="00463B28" w:rsidRDefault="007A0FF0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A0FF0">
              <w:rPr>
                <w:rFonts w:cstheme="minorHAnsi"/>
                <w:color w:val="000000"/>
                <w:sz w:val="20"/>
                <w:szCs w:val="20"/>
              </w:rPr>
              <w:t>nieterminowa ocena wniosków o płatność przez IP</w:t>
            </w:r>
          </w:p>
        </w:tc>
        <w:tc>
          <w:tcPr>
            <w:tcW w:w="1417" w:type="dxa"/>
            <w:shd w:val="clear" w:color="auto" w:fill="auto"/>
          </w:tcPr>
          <w:p w14:paraId="562300BA" w14:textId="270792B5" w:rsidR="00DF2665" w:rsidRDefault="007A0FF0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7DFD67C" w14:textId="79D4E6F3" w:rsidR="00DF2665" w:rsidRDefault="00852DB4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auto"/>
          </w:tcPr>
          <w:p w14:paraId="2D713A30" w14:textId="77777777" w:rsidR="00DF2665" w:rsidRDefault="005A45F7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7A0FF0" w:rsidRPr="007A0FF0">
              <w:rPr>
                <w:rFonts w:cstheme="minorHAnsi"/>
                <w:color w:val="000000"/>
                <w:sz w:val="20"/>
                <w:szCs w:val="20"/>
              </w:rPr>
              <w:t xml:space="preserve">usprawnienie komunikacji z IP, rozszerzenie kontaktu z IP poza opiekuna projektu, w razie potrzeb kontakt z 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 xml:space="preserve">IZ; </w:t>
            </w:r>
          </w:p>
          <w:p w14:paraId="57E56D6C" w14:textId="63FA9B89" w:rsidR="00256386" w:rsidRDefault="00256386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256386">
              <w:rPr>
                <w:rFonts w:cstheme="minorHAnsi"/>
                <w:color w:val="000000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color w:val="000000"/>
                <w:sz w:val="20"/>
                <w:szCs w:val="20"/>
              </w:rPr>
              <w:t xml:space="preserve"> poprawa komunikacji, podpisany aneks do umowy o dofinansowanie;</w:t>
            </w:r>
          </w:p>
          <w:p w14:paraId="013410A4" w14:textId="326F1685" w:rsidR="00852DB4" w:rsidRPr="00FC52B9" w:rsidRDefault="00852DB4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</w:tbl>
    <w:p w14:paraId="15E64CFF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5"/>
        <w:gridCol w:w="1417"/>
        <w:gridCol w:w="1701"/>
        <w:gridCol w:w="3715"/>
      </w:tblGrid>
      <w:tr w:rsidR="007A2E2A" w:rsidRPr="005F244D" w14:paraId="2CD92324" w14:textId="77777777" w:rsidTr="00DD3480">
        <w:trPr>
          <w:trHeight w:val="724"/>
        </w:trPr>
        <w:tc>
          <w:tcPr>
            <w:tcW w:w="2665" w:type="dxa"/>
            <w:shd w:val="clear" w:color="auto" w:fill="D9D9D9" w:themeFill="background1" w:themeFillShade="D9"/>
            <w:vAlign w:val="center"/>
          </w:tcPr>
          <w:p w14:paraId="3F2493E6" w14:textId="77777777" w:rsidR="007A2E2A" w:rsidRPr="005F244D" w:rsidRDefault="007A2E2A" w:rsidP="007A2E2A">
            <w:pPr>
              <w:jc w:val="center"/>
              <w:rPr>
                <w:rFonts w:ascii="Arial" w:eastAsia="MS MinNew Roman" w:hAnsi="Arial" w:cs="Arial"/>
                <w:b/>
                <w:bCs/>
              </w:rPr>
            </w:pPr>
            <w:r w:rsidRPr="005F244D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94AC068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3C45E87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5F6B278D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 xml:space="preserve">Sposób </w:t>
            </w:r>
            <w:r w:rsidR="001B4328" w:rsidRPr="005F244D">
              <w:rPr>
                <w:rFonts w:ascii="Arial" w:hAnsi="Arial" w:cs="Arial"/>
                <w:sz w:val="22"/>
                <w:szCs w:val="22"/>
              </w:rPr>
              <w:t>zarządzania</w:t>
            </w:r>
            <w:r w:rsidRPr="005F244D">
              <w:rPr>
                <w:rFonts w:ascii="Arial" w:hAnsi="Arial" w:cs="Arial"/>
                <w:sz w:val="22"/>
                <w:szCs w:val="22"/>
              </w:rPr>
              <w:t xml:space="preserve"> ryzykiem</w:t>
            </w:r>
          </w:p>
        </w:tc>
      </w:tr>
      <w:tr w:rsidR="007A2E2A" w:rsidRPr="005F244D" w14:paraId="421B79C9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2125EA88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szCs w:val="24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lastRenderedPageBreak/>
              <w:t>Niskie zainteresowanie odwiedzaniem zasobów muzeów w konsorcjum projektowym</w:t>
            </w:r>
          </w:p>
        </w:tc>
        <w:tc>
          <w:tcPr>
            <w:tcW w:w="1417" w:type="dxa"/>
            <w:shd w:val="clear" w:color="auto" w:fill="FFFFFF"/>
          </w:tcPr>
          <w:p w14:paraId="46A31DB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  <w:p w14:paraId="7AB74200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36C025E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FFFFFF"/>
          </w:tcPr>
          <w:p w14:paraId="41A3C077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Udostępnienie zasobów na zewnętrznych portalach internetowych, promocja multiwyszukiwarki oraz włączanie do projektu kolejnych instytucji kultury</w:t>
            </w:r>
          </w:p>
        </w:tc>
      </w:tr>
      <w:tr w:rsidR="007A2E2A" w:rsidRPr="005F244D" w14:paraId="37AE604A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331BE4B8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Problemy z finansowaniem efektów projektu w okresie trwałości</w:t>
            </w:r>
          </w:p>
        </w:tc>
        <w:tc>
          <w:tcPr>
            <w:tcW w:w="1417" w:type="dxa"/>
            <w:shd w:val="clear" w:color="auto" w:fill="FFFFFF"/>
          </w:tcPr>
          <w:p w14:paraId="5022325F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niski</w:t>
            </w:r>
          </w:p>
        </w:tc>
        <w:tc>
          <w:tcPr>
            <w:tcW w:w="1701" w:type="dxa"/>
            <w:shd w:val="clear" w:color="auto" w:fill="FFFFFF"/>
          </w:tcPr>
          <w:p w14:paraId="4AF343F2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FFFFFF"/>
          </w:tcPr>
          <w:p w14:paraId="7182882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Pozyskiwanie dofinansowania ze środków MKiDN/od sponsorów na dalszą digitalizację i udostępnianie zasobów w formie cyfrowej. Odpowiednie planowanie budżetów muzeów w kolejnych latach.</w:t>
            </w:r>
          </w:p>
        </w:tc>
      </w:tr>
      <w:tr w:rsidR="007A2E2A" w:rsidRPr="005F244D" w14:paraId="41517E9E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37B0D72B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Problemy z utrzymaniem udostępnionych zasobów cyfrowych przez pojedyncze muzea w konsorcjum</w:t>
            </w:r>
          </w:p>
        </w:tc>
        <w:tc>
          <w:tcPr>
            <w:tcW w:w="1417" w:type="dxa"/>
            <w:shd w:val="clear" w:color="auto" w:fill="FFFFFF"/>
          </w:tcPr>
          <w:p w14:paraId="163B4FC2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7C6F95B9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715" w:type="dxa"/>
            <w:shd w:val="clear" w:color="auto" w:fill="FFFFFF"/>
          </w:tcPr>
          <w:p w14:paraId="5FCFC8A6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Dobrze skonstruowana umowa partnerska, wzajemne wsparcie i współpraca muzeów, wykorzystanie systemów ewidencyjnych do publikacji wybranych danych</w:t>
            </w:r>
          </w:p>
        </w:tc>
      </w:tr>
      <w:tr w:rsidR="007A2E2A" w:rsidRPr="005F244D" w14:paraId="19FEB799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6E7345F8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Niekompetentna kadra sprawująca opiekę nad efektami projektu</w:t>
            </w:r>
          </w:p>
        </w:tc>
        <w:tc>
          <w:tcPr>
            <w:tcW w:w="1417" w:type="dxa"/>
            <w:shd w:val="clear" w:color="auto" w:fill="FFFFFF"/>
          </w:tcPr>
          <w:p w14:paraId="57501B60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37371B7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715" w:type="dxa"/>
            <w:shd w:val="clear" w:color="auto" w:fill="FFFFFF"/>
          </w:tcPr>
          <w:p w14:paraId="5824E1FE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szkolenia i kursy dla personelu, monitoring wykonywanych obowiązków przez pracowników.</w:t>
            </w:r>
          </w:p>
        </w:tc>
      </w:tr>
    </w:tbl>
    <w:p w14:paraId="5BD638C1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93113C7" w14:textId="05C98EC2" w:rsidR="001D686E" w:rsidRPr="00CA1A2A" w:rsidRDefault="00CA1A2A" w:rsidP="00805178">
      <w:pPr>
        <w:spacing w:after="0" w:line="240" w:lineRule="auto"/>
        <w:jc w:val="both"/>
        <w:rPr>
          <w:rStyle w:val="Nagwek2Znak"/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</w:pPr>
      <w:r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Nie dotyczy</w:t>
      </w:r>
    </w:p>
    <w:p w14:paraId="2AD07D8E" w14:textId="77777777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B6D7646" w14:textId="77777777" w:rsidR="00A92887" w:rsidRPr="00CA1A2A" w:rsidRDefault="007A2E2A" w:rsidP="00A92887">
      <w:pPr>
        <w:spacing w:after="0"/>
        <w:jc w:val="both"/>
        <w:rPr>
          <w:rFonts w:cstheme="minorHAnsi"/>
        </w:rPr>
      </w:pPr>
      <w:r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Michał Ochremiak, Dział Dokumentacji i Cyfryzacji, mochremiak@muzeum-wilanow.pl, 785905723</w:t>
      </w:r>
    </w:p>
    <w:p w14:paraId="301CD130" w14:textId="38D2B7E9" w:rsidR="007A2E2A" w:rsidRDefault="007A2E2A" w:rsidP="00A92887">
      <w:pPr>
        <w:spacing w:after="0"/>
        <w:jc w:val="both"/>
        <w:rPr>
          <w:rFonts w:ascii="Arial" w:hAnsi="Arial" w:cs="Arial"/>
        </w:rPr>
      </w:pPr>
    </w:p>
    <w:p w14:paraId="5C91DE6D" w14:textId="78535DA6" w:rsidR="00A92887" w:rsidRPr="007A2E2A" w:rsidRDefault="00DF2665" w:rsidP="00A92887">
      <w:pPr>
        <w:spacing w:after="0"/>
        <w:jc w:val="both"/>
        <w:rPr>
          <w:rFonts w:ascii="Arial" w:hAnsi="Arial" w:cs="Arial"/>
          <w:strike/>
        </w:rPr>
      </w:pPr>
      <w:r>
        <w:rPr>
          <w:rFonts w:ascii="Arial" w:hAnsi="Arial" w:cs="Arial"/>
          <w:strike/>
        </w:rPr>
        <w:t>Załącznik:</w:t>
      </w:r>
    </w:p>
    <w:p w14:paraId="5402535C" w14:textId="5785A789" w:rsidR="006F42B7" w:rsidRDefault="00A92887" w:rsidP="00A92887">
      <w:pPr>
        <w:spacing w:after="0"/>
        <w:jc w:val="both"/>
        <w:rPr>
          <w:rFonts w:ascii="Arial" w:hAnsi="Arial" w:cs="Arial"/>
        </w:rPr>
      </w:pPr>
      <w:r w:rsidRPr="007A2E2A">
        <w:rPr>
          <w:rFonts w:ascii="Arial" w:hAnsi="Arial" w:cs="Arial"/>
          <w:strike/>
        </w:rPr>
        <w:t>Wzór raportu z wymiarowania systemu informatycznego</w:t>
      </w:r>
      <w:r w:rsidR="007A2E2A">
        <w:rPr>
          <w:rFonts w:ascii="Arial" w:hAnsi="Arial" w:cs="Arial"/>
        </w:rPr>
        <w:t xml:space="preserve"> – nie dotyczy</w:t>
      </w:r>
    </w:p>
    <w:p w14:paraId="01BA01E5" w14:textId="0B41C07E" w:rsidR="006F42B7" w:rsidRPr="007A2E2A" w:rsidRDefault="006F42B7" w:rsidP="00A92887">
      <w:pPr>
        <w:spacing w:after="0"/>
        <w:jc w:val="both"/>
        <w:rPr>
          <w:rFonts w:ascii="Arial" w:hAnsi="Arial" w:cs="Arial"/>
        </w:rPr>
      </w:pPr>
    </w:p>
    <w:sectPr w:rsidR="006F42B7" w:rsidRPr="007A2E2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323F4" w14:textId="77777777" w:rsidR="0002020B" w:rsidRDefault="0002020B" w:rsidP="00BB2420">
      <w:pPr>
        <w:spacing w:after="0" w:line="240" w:lineRule="auto"/>
      </w:pPr>
      <w:r>
        <w:separator/>
      </w:r>
    </w:p>
  </w:endnote>
  <w:endnote w:type="continuationSeparator" w:id="0">
    <w:p w14:paraId="43AA09A0" w14:textId="77777777" w:rsidR="0002020B" w:rsidRDefault="0002020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853796" w14:textId="437EF011" w:rsidR="00256386" w:rsidRDefault="0025638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073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6BB23AF3" w14:textId="77777777" w:rsidR="00256386" w:rsidRDefault="00256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BAEBF" w14:textId="77777777" w:rsidR="0002020B" w:rsidRDefault="0002020B" w:rsidP="00BB2420">
      <w:pPr>
        <w:spacing w:after="0" w:line="240" w:lineRule="auto"/>
      </w:pPr>
      <w:r>
        <w:separator/>
      </w:r>
    </w:p>
  </w:footnote>
  <w:footnote w:type="continuationSeparator" w:id="0">
    <w:p w14:paraId="6BAA0963" w14:textId="77777777" w:rsidR="0002020B" w:rsidRDefault="0002020B" w:rsidP="00BB2420">
      <w:pPr>
        <w:spacing w:after="0" w:line="240" w:lineRule="auto"/>
      </w:pPr>
      <w:r>
        <w:continuationSeparator/>
      </w:r>
    </w:p>
  </w:footnote>
  <w:footnote w:id="1">
    <w:p w14:paraId="1CA2B8DA" w14:textId="77777777" w:rsidR="00256386" w:rsidRDefault="00256386" w:rsidP="00721EB8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114C"/>
    <w:rsid w:val="0002020B"/>
    <w:rsid w:val="00034CD2"/>
    <w:rsid w:val="00036BF9"/>
    <w:rsid w:val="00043DD9"/>
    <w:rsid w:val="00044D68"/>
    <w:rsid w:val="00045D59"/>
    <w:rsid w:val="00047D9D"/>
    <w:rsid w:val="0006403E"/>
    <w:rsid w:val="00065E9F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0036E"/>
    <w:rsid w:val="001115C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86608"/>
    <w:rsid w:val="001A2EF2"/>
    <w:rsid w:val="001B244E"/>
    <w:rsid w:val="001B4328"/>
    <w:rsid w:val="001C2D74"/>
    <w:rsid w:val="001C7FAC"/>
    <w:rsid w:val="001D0D91"/>
    <w:rsid w:val="001D686E"/>
    <w:rsid w:val="001E0CAC"/>
    <w:rsid w:val="001E16A3"/>
    <w:rsid w:val="001E1DEA"/>
    <w:rsid w:val="001E7199"/>
    <w:rsid w:val="001F24A0"/>
    <w:rsid w:val="001F67EC"/>
    <w:rsid w:val="0020330A"/>
    <w:rsid w:val="00222CE4"/>
    <w:rsid w:val="00237279"/>
    <w:rsid w:val="00240D69"/>
    <w:rsid w:val="00241B5E"/>
    <w:rsid w:val="00252087"/>
    <w:rsid w:val="00256386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780C"/>
    <w:rsid w:val="003A4115"/>
    <w:rsid w:val="003B5B7A"/>
    <w:rsid w:val="003C7325"/>
    <w:rsid w:val="003D5490"/>
    <w:rsid w:val="003D7DD0"/>
    <w:rsid w:val="003E3144"/>
    <w:rsid w:val="0040169B"/>
    <w:rsid w:val="00405EA4"/>
    <w:rsid w:val="0041034F"/>
    <w:rsid w:val="004118A3"/>
    <w:rsid w:val="00423A26"/>
    <w:rsid w:val="00425046"/>
    <w:rsid w:val="004350B8"/>
    <w:rsid w:val="00444AAB"/>
    <w:rsid w:val="00450089"/>
    <w:rsid w:val="00463B28"/>
    <w:rsid w:val="004729D1"/>
    <w:rsid w:val="00484BFF"/>
    <w:rsid w:val="00485FD0"/>
    <w:rsid w:val="0049731B"/>
    <w:rsid w:val="004B46E4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0B02"/>
    <w:rsid w:val="005332D6"/>
    <w:rsid w:val="00544DFE"/>
    <w:rsid w:val="005548F2"/>
    <w:rsid w:val="0056234A"/>
    <w:rsid w:val="00570C77"/>
    <w:rsid w:val="005734CE"/>
    <w:rsid w:val="00583366"/>
    <w:rsid w:val="005840AB"/>
    <w:rsid w:val="00586664"/>
    <w:rsid w:val="00593290"/>
    <w:rsid w:val="005A0E33"/>
    <w:rsid w:val="005A12F7"/>
    <w:rsid w:val="005A1B30"/>
    <w:rsid w:val="005A45F7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4A02"/>
    <w:rsid w:val="00600AE4"/>
    <w:rsid w:val="006054AA"/>
    <w:rsid w:val="0062054D"/>
    <w:rsid w:val="006225D2"/>
    <w:rsid w:val="006334BF"/>
    <w:rsid w:val="006344BD"/>
    <w:rsid w:val="00635A54"/>
    <w:rsid w:val="00661A62"/>
    <w:rsid w:val="00667C39"/>
    <w:rsid w:val="006731D9"/>
    <w:rsid w:val="006822BC"/>
    <w:rsid w:val="00687A24"/>
    <w:rsid w:val="00692540"/>
    <w:rsid w:val="006948D3"/>
    <w:rsid w:val="006A3BB5"/>
    <w:rsid w:val="006A60AA"/>
    <w:rsid w:val="006B034F"/>
    <w:rsid w:val="006B5117"/>
    <w:rsid w:val="006C48A8"/>
    <w:rsid w:val="006C78AE"/>
    <w:rsid w:val="006E0CFA"/>
    <w:rsid w:val="006E6205"/>
    <w:rsid w:val="006F42B7"/>
    <w:rsid w:val="00701800"/>
    <w:rsid w:val="00721EB8"/>
    <w:rsid w:val="00725708"/>
    <w:rsid w:val="00740A47"/>
    <w:rsid w:val="00746ABD"/>
    <w:rsid w:val="0077418F"/>
    <w:rsid w:val="0077474D"/>
    <w:rsid w:val="00775C44"/>
    <w:rsid w:val="00776802"/>
    <w:rsid w:val="007924CE"/>
    <w:rsid w:val="00795AFA"/>
    <w:rsid w:val="007A0FF0"/>
    <w:rsid w:val="007A2E2A"/>
    <w:rsid w:val="007A3644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2DB4"/>
    <w:rsid w:val="00856047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15C7A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085A"/>
    <w:rsid w:val="009A17FF"/>
    <w:rsid w:val="009B4423"/>
    <w:rsid w:val="009B56DE"/>
    <w:rsid w:val="009C6140"/>
    <w:rsid w:val="009D2FA4"/>
    <w:rsid w:val="009D7D8A"/>
    <w:rsid w:val="009E3B8D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2CF8"/>
    <w:rsid w:val="00AA4CAB"/>
    <w:rsid w:val="00AA510A"/>
    <w:rsid w:val="00AA51AD"/>
    <w:rsid w:val="00AA730D"/>
    <w:rsid w:val="00AB2E01"/>
    <w:rsid w:val="00AC7E26"/>
    <w:rsid w:val="00AD07BB"/>
    <w:rsid w:val="00AD45BB"/>
    <w:rsid w:val="00AE1643"/>
    <w:rsid w:val="00AE31D4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3C28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B634E"/>
    <w:rsid w:val="00BC1BD2"/>
    <w:rsid w:val="00BC6BE4"/>
    <w:rsid w:val="00BE47CD"/>
    <w:rsid w:val="00BE5BF9"/>
    <w:rsid w:val="00C1106C"/>
    <w:rsid w:val="00C17394"/>
    <w:rsid w:val="00C26361"/>
    <w:rsid w:val="00C302F1"/>
    <w:rsid w:val="00C33109"/>
    <w:rsid w:val="00C3575F"/>
    <w:rsid w:val="00C42AEA"/>
    <w:rsid w:val="00C50541"/>
    <w:rsid w:val="00C57985"/>
    <w:rsid w:val="00C6751B"/>
    <w:rsid w:val="00CA1A2A"/>
    <w:rsid w:val="00CA516B"/>
    <w:rsid w:val="00CB0744"/>
    <w:rsid w:val="00CB7CF0"/>
    <w:rsid w:val="00CC7510"/>
    <w:rsid w:val="00CC7E21"/>
    <w:rsid w:val="00CD7C2B"/>
    <w:rsid w:val="00CE53E0"/>
    <w:rsid w:val="00CE74F9"/>
    <w:rsid w:val="00CE7777"/>
    <w:rsid w:val="00CF2E64"/>
    <w:rsid w:val="00D02F6D"/>
    <w:rsid w:val="00D064C6"/>
    <w:rsid w:val="00D22C21"/>
    <w:rsid w:val="00D25CFE"/>
    <w:rsid w:val="00D4607F"/>
    <w:rsid w:val="00D57025"/>
    <w:rsid w:val="00D57765"/>
    <w:rsid w:val="00D6515B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3480"/>
    <w:rsid w:val="00DE6249"/>
    <w:rsid w:val="00DE731D"/>
    <w:rsid w:val="00DF2665"/>
    <w:rsid w:val="00E0076D"/>
    <w:rsid w:val="00E11B44"/>
    <w:rsid w:val="00E15DEB"/>
    <w:rsid w:val="00E1688D"/>
    <w:rsid w:val="00E203EB"/>
    <w:rsid w:val="00E3146D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A1E"/>
    <w:rsid w:val="00EA0B4F"/>
    <w:rsid w:val="00EA6C3E"/>
    <w:rsid w:val="00EC2AFC"/>
    <w:rsid w:val="00ED1149"/>
    <w:rsid w:val="00F138F7"/>
    <w:rsid w:val="00F2008A"/>
    <w:rsid w:val="00F20732"/>
    <w:rsid w:val="00F21D9E"/>
    <w:rsid w:val="00F25348"/>
    <w:rsid w:val="00F45506"/>
    <w:rsid w:val="00F53DBC"/>
    <w:rsid w:val="00F56A72"/>
    <w:rsid w:val="00F60062"/>
    <w:rsid w:val="00F613CC"/>
    <w:rsid w:val="00F76777"/>
    <w:rsid w:val="00F83F2F"/>
    <w:rsid w:val="00F86555"/>
    <w:rsid w:val="00F86C58"/>
    <w:rsid w:val="00FA2AD5"/>
    <w:rsid w:val="00FC3B03"/>
    <w:rsid w:val="00FC52B9"/>
    <w:rsid w:val="00FD47E6"/>
    <w:rsid w:val="00FE2266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20B8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2E60F-843B-4335-89B2-29C05752D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2631</Words>
  <Characters>15786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2020-11-26T13:16:00Z</dcterms:created>
  <dcterms:modified xsi:type="dcterms:W3CDTF">2020-11-26T13:16:00Z</dcterms:modified>
</cp:coreProperties>
</file>